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BCFF1" w14:textId="77777777" w:rsidR="009C0B93" w:rsidRPr="009C0B93" w:rsidRDefault="009C0B93" w:rsidP="009C0B93">
      <w:pPr>
        <w:spacing w:after="0" w:line="240" w:lineRule="auto"/>
        <w:jc w:val="both"/>
        <w:rPr>
          <w:sz w:val="18"/>
        </w:rPr>
      </w:pPr>
    </w:p>
    <w:p w14:paraId="1C052A9E" w14:textId="77777777" w:rsidR="009C0B93" w:rsidRDefault="009C0B93" w:rsidP="009F6530">
      <w:pPr>
        <w:spacing w:after="0" w:line="240" w:lineRule="auto"/>
        <w:ind w:firstLine="567"/>
        <w:jc w:val="both"/>
      </w:pPr>
      <w:r w:rsidRPr="0095466A">
        <w:t xml:space="preserve">Территориальное Управление </w:t>
      </w:r>
      <w:proofErr w:type="spellStart"/>
      <w:r w:rsidRPr="0095466A">
        <w:t>Росимущества</w:t>
      </w:r>
      <w:proofErr w:type="spellEnd"/>
      <w:r w:rsidRPr="0095466A">
        <w:t xml:space="preserve"> в </w:t>
      </w:r>
      <w:r w:rsidR="00CF27A3">
        <w:t>Волгоградской</w:t>
      </w:r>
      <w:r w:rsidRPr="0095466A">
        <w:t xml:space="preserve"> области в лице ООО «</w:t>
      </w:r>
      <w:r w:rsidR="0095466A" w:rsidRPr="0095466A">
        <w:t>Диалог</w:t>
      </w:r>
      <w:r w:rsidRPr="0095466A">
        <w:t xml:space="preserve">» (далее – Организатор) извещает о проведении торгов </w:t>
      </w:r>
      <w:r w:rsidR="003100B1">
        <w:t xml:space="preserve">в электронной форме по продаже </w:t>
      </w:r>
      <w:r w:rsidR="003100B1" w:rsidRPr="0095466A">
        <w:t>арестованного</w:t>
      </w:r>
      <w:r w:rsidRPr="0095466A">
        <w:t xml:space="preserve"> имущества должников:</w:t>
      </w:r>
    </w:p>
    <w:p w14:paraId="775BD51E" w14:textId="77777777" w:rsidR="00363435" w:rsidRPr="0095466A" w:rsidRDefault="00363435" w:rsidP="009F6530">
      <w:pPr>
        <w:spacing w:after="0" w:line="240" w:lineRule="auto"/>
        <w:ind w:firstLine="567"/>
        <w:jc w:val="both"/>
      </w:pPr>
    </w:p>
    <w:p w14:paraId="5154C3A3" w14:textId="77777777" w:rsidR="00555762" w:rsidRDefault="00555762" w:rsidP="00072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Первые торги (102-ФЗ): </w:t>
      </w:r>
    </w:p>
    <w:p w14:paraId="3BE22C4A" w14:textId="77777777" w:rsidR="00555762" w:rsidRDefault="00555762" w:rsidP="00555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6EC9F82F" w14:textId="7C5828AA" w:rsidR="00555762" w:rsidRDefault="00555762" w:rsidP="00555762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r>
        <w:rPr>
          <w:b/>
          <w:bCs/>
          <w:szCs w:val="22"/>
          <w:lang w:eastAsia="ru-RU"/>
        </w:rPr>
        <w:t xml:space="preserve">Лот №1 </w:t>
      </w:r>
      <w:proofErr w:type="spellStart"/>
      <w:r w:rsidRPr="00AD30A6">
        <w:rPr>
          <w:b/>
          <w:bCs/>
          <w:szCs w:val="22"/>
          <w:lang w:eastAsia="ru-RU"/>
        </w:rPr>
        <w:t>Щебуняев</w:t>
      </w:r>
      <w:proofErr w:type="spellEnd"/>
      <w:r w:rsidRPr="00AD30A6">
        <w:rPr>
          <w:b/>
          <w:bCs/>
          <w:szCs w:val="22"/>
          <w:lang w:eastAsia="ru-RU"/>
        </w:rPr>
        <w:t xml:space="preserve"> С.В.</w:t>
      </w:r>
      <w:r w:rsidRPr="00B8329F">
        <w:rPr>
          <w:b/>
          <w:bCs/>
          <w:szCs w:val="22"/>
          <w:lang w:eastAsia="ru-RU"/>
        </w:rPr>
        <w:t xml:space="preserve"> </w:t>
      </w:r>
      <w:r w:rsidRPr="00BD657F">
        <w:rPr>
          <w:b/>
          <w:bCs/>
          <w:szCs w:val="22"/>
          <w:lang w:eastAsia="ru-RU"/>
        </w:rPr>
        <w:t>(</w:t>
      </w:r>
      <w:r w:rsidRPr="00AD30A6">
        <w:rPr>
          <w:b/>
          <w:bCs/>
          <w:szCs w:val="22"/>
          <w:lang w:eastAsia="ru-RU"/>
        </w:rPr>
        <w:t>12/20</w:t>
      </w:r>
      <w:r w:rsidRPr="00BD657F">
        <w:rPr>
          <w:b/>
          <w:bCs/>
          <w:szCs w:val="22"/>
          <w:lang w:eastAsia="ru-RU"/>
        </w:rPr>
        <w:t>)</w:t>
      </w:r>
      <w:r>
        <w:rPr>
          <w:szCs w:val="22"/>
          <w:lang w:eastAsia="ru-RU"/>
        </w:rPr>
        <w:t xml:space="preserve"> </w:t>
      </w:r>
      <w:r w:rsidRPr="00AD30A6">
        <w:rPr>
          <w:szCs w:val="22"/>
          <w:lang w:eastAsia="ru-RU"/>
        </w:rPr>
        <w:t xml:space="preserve">Земельный участок, пл. 1000 </w:t>
      </w:r>
      <w:proofErr w:type="spellStart"/>
      <w:r w:rsidRPr="00AD30A6">
        <w:rPr>
          <w:szCs w:val="22"/>
          <w:lang w:eastAsia="ru-RU"/>
        </w:rPr>
        <w:t>кв.м</w:t>
      </w:r>
      <w:proofErr w:type="spellEnd"/>
      <w:r w:rsidRPr="00AD30A6">
        <w:rPr>
          <w:szCs w:val="22"/>
          <w:lang w:eastAsia="ru-RU"/>
        </w:rPr>
        <w:t xml:space="preserve">., </w:t>
      </w:r>
      <w:proofErr w:type="spellStart"/>
      <w:r w:rsidRPr="00AD30A6">
        <w:rPr>
          <w:szCs w:val="22"/>
          <w:lang w:eastAsia="ru-RU"/>
        </w:rPr>
        <w:t>кад</w:t>
      </w:r>
      <w:proofErr w:type="spellEnd"/>
      <w:r w:rsidRPr="00AD30A6">
        <w:rPr>
          <w:szCs w:val="22"/>
          <w:lang w:eastAsia="ru-RU"/>
        </w:rPr>
        <w:t>. № 34:39:000005:807</w:t>
      </w:r>
      <w:r>
        <w:rPr>
          <w:szCs w:val="22"/>
          <w:lang w:eastAsia="ru-RU"/>
        </w:rPr>
        <w:t xml:space="preserve">, </w:t>
      </w:r>
      <w:proofErr w:type="gramStart"/>
      <w:r w:rsidRPr="00AD30A6">
        <w:rPr>
          <w:szCs w:val="22"/>
          <w:lang w:eastAsia="ru-RU"/>
        </w:rPr>
        <w:t>Волгоградская</w:t>
      </w:r>
      <w:proofErr w:type="gramEnd"/>
      <w:r w:rsidRPr="00AD30A6">
        <w:rPr>
          <w:szCs w:val="22"/>
          <w:lang w:eastAsia="ru-RU"/>
        </w:rPr>
        <w:t xml:space="preserve"> обл</w:t>
      </w:r>
      <w:r w:rsidR="00227757">
        <w:rPr>
          <w:szCs w:val="22"/>
          <w:lang w:eastAsia="ru-RU"/>
        </w:rPr>
        <w:t xml:space="preserve">., г. Фролово, ул. Короленко, </w:t>
      </w:r>
      <w:r w:rsidRPr="00AD30A6">
        <w:rPr>
          <w:szCs w:val="22"/>
          <w:lang w:eastAsia="ru-RU"/>
        </w:rPr>
        <w:t>45</w:t>
      </w:r>
      <w:r>
        <w:rPr>
          <w:szCs w:val="22"/>
          <w:lang w:eastAsia="ru-RU"/>
        </w:rPr>
        <w:t xml:space="preserve">. Нач. цена: </w:t>
      </w:r>
      <w:r w:rsidRPr="00AD30A6">
        <w:rPr>
          <w:szCs w:val="22"/>
          <w:lang w:eastAsia="ru-RU"/>
        </w:rPr>
        <w:t>237600</w:t>
      </w:r>
      <w:r>
        <w:rPr>
          <w:szCs w:val="22"/>
          <w:lang w:eastAsia="ru-RU"/>
        </w:rPr>
        <w:t xml:space="preserve"> руб. Задаток: 238 руб. Основание реализации – постановление о передаче арестованного имущества на торги от (</w:t>
      </w:r>
      <w:proofErr w:type="spellStart"/>
      <w:r w:rsidRPr="00AD30A6">
        <w:rPr>
          <w:szCs w:val="22"/>
          <w:lang w:eastAsia="ru-RU"/>
        </w:rPr>
        <w:t>Фроловский</w:t>
      </w:r>
      <w:proofErr w:type="spellEnd"/>
      <w:r w:rsidRPr="00AD30A6">
        <w:rPr>
          <w:szCs w:val="22"/>
          <w:lang w:eastAsia="ru-RU"/>
        </w:rPr>
        <w:t xml:space="preserve"> РОСП</w:t>
      </w:r>
      <w:r>
        <w:rPr>
          <w:szCs w:val="22"/>
          <w:lang w:eastAsia="ru-RU"/>
        </w:rPr>
        <w:t xml:space="preserve">), Уведомление № </w:t>
      </w:r>
      <w:r w:rsidRPr="00AD30A6">
        <w:rPr>
          <w:szCs w:val="22"/>
          <w:lang w:eastAsia="ru-RU"/>
        </w:rPr>
        <w:t>12/20</w:t>
      </w:r>
      <w:r>
        <w:rPr>
          <w:szCs w:val="22"/>
          <w:lang w:eastAsia="ru-RU"/>
        </w:rPr>
        <w:t>.</w:t>
      </w:r>
      <w:r w:rsidRPr="00872642">
        <w:rPr>
          <w:szCs w:val="22"/>
          <w:lang w:eastAsia="ru-RU"/>
        </w:rPr>
        <w:t xml:space="preserve"> </w:t>
      </w:r>
    </w:p>
    <w:p w14:paraId="55431317" w14:textId="77777777" w:rsidR="00555762" w:rsidRDefault="00555762" w:rsidP="00555762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</w:p>
    <w:p w14:paraId="0940487A" w14:textId="77777777" w:rsidR="00555762" w:rsidRPr="0091024B" w:rsidRDefault="00555762" w:rsidP="00555762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r>
        <w:rPr>
          <w:b/>
          <w:bCs/>
          <w:szCs w:val="22"/>
          <w:lang w:eastAsia="ru-RU"/>
        </w:rPr>
        <w:t xml:space="preserve">Лот №2 </w:t>
      </w:r>
      <w:r w:rsidRPr="00D64AEB">
        <w:rPr>
          <w:b/>
          <w:bCs/>
          <w:szCs w:val="22"/>
          <w:lang w:eastAsia="ru-RU"/>
        </w:rPr>
        <w:t xml:space="preserve">Кучеренко В.И. </w:t>
      </w:r>
      <w:r w:rsidRPr="00BD657F">
        <w:rPr>
          <w:b/>
          <w:bCs/>
          <w:szCs w:val="22"/>
          <w:lang w:eastAsia="ru-RU"/>
        </w:rPr>
        <w:t>(</w:t>
      </w:r>
      <w:r w:rsidRPr="00D64AEB">
        <w:rPr>
          <w:b/>
          <w:bCs/>
          <w:szCs w:val="22"/>
          <w:lang w:eastAsia="ru-RU"/>
        </w:rPr>
        <w:t>13/28</w:t>
      </w:r>
      <w:r w:rsidRPr="00BD657F">
        <w:rPr>
          <w:b/>
          <w:bCs/>
          <w:szCs w:val="22"/>
          <w:lang w:eastAsia="ru-RU"/>
        </w:rPr>
        <w:t>)</w:t>
      </w:r>
      <w:r>
        <w:rPr>
          <w:szCs w:val="22"/>
          <w:lang w:eastAsia="ru-RU"/>
        </w:rPr>
        <w:t xml:space="preserve"> </w:t>
      </w:r>
      <w:r w:rsidRPr="00D64AEB">
        <w:rPr>
          <w:szCs w:val="22"/>
          <w:lang w:eastAsia="ru-RU"/>
        </w:rPr>
        <w:t xml:space="preserve">Жилое здание, пл. 39.7 </w:t>
      </w:r>
      <w:proofErr w:type="spellStart"/>
      <w:r w:rsidRPr="00D64AEB">
        <w:rPr>
          <w:szCs w:val="22"/>
          <w:lang w:eastAsia="ru-RU"/>
        </w:rPr>
        <w:t>кв.м</w:t>
      </w:r>
      <w:proofErr w:type="spellEnd"/>
      <w:r w:rsidRPr="00D64AEB">
        <w:rPr>
          <w:szCs w:val="22"/>
          <w:lang w:eastAsia="ru-RU"/>
        </w:rPr>
        <w:t xml:space="preserve">., </w:t>
      </w:r>
      <w:proofErr w:type="spellStart"/>
      <w:r w:rsidRPr="00D64AEB">
        <w:rPr>
          <w:szCs w:val="22"/>
          <w:lang w:eastAsia="ru-RU"/>
        </w:rPr>
        <w:t>кад</w:t>
      </w:r>
      <w:proofErr w:type="spellEnd"/>
      <w:r w:rsidRPr="00D64AEB">
        <w:rPr>
          <w:szCs w:val="22"/>
          <w:lang w:eastAsia="ru-RU"/>
        </w:rPr>
        <w:t>. № 34:39:000035:1145; право аренды на земельный участок, пл</w:t>
      </w:r>
      <w:r>
        <w:rPr>
          <w:szCs w:val="22"/>
          <w:lang w:eastAsia="ru-RU"/>
        </w:rPr>
        <w:t>.</w:t>
      </w:r>
      <w:r w:rsidRPr="00D64AEB">
        <w:rPr>
          <w:szCs w:val="22"/>
          <w:lang w:eastAsia="ru-RU"/>
        </w:rPr>
        <w:t xml:space="preserve"> 909 </w:t>
      </w:r>
      <w:proofErr w:type="spellStart"/>
      <w:r w:rsidRPr="00D64AEB">
        <w:rPr>
          <w:szCs w:val="22"/>
          <w:lang w:eastAsia="ru-RU"/>
        </w:rPr>
        <w:t>кв.м</w:t>
      </w:r>
      <w:proofErr w:type="spellEnd"/>
      <w:r w:rsidRPr="00D64AEB">
        <w:rPr>
          <w:szCs w:val="22"/>
          <w:lang w:eastAsia="ru-RU"/>
        </w:rPr>
        <w:t xml:space="preserve">., </w:t>
      </w:r>
      <w:proofErr w:type="spellStart"/>
      <w:r w:rsidRPr="00D64AEB">
        <w:rPr>
          <w:szCs w:val="22"/>
          <w:lang w:eastAsia="ru-RU"/>
        </w:rPr>
        <w:t>кад</w:t>
      </w:r>
      <w:proofErr w:type="spellEnd"/>
      <w:r w:rsidRPr="00D64AEB">
        <w:rPr>
          <w:szCs w:val="22"/>
          <w:lang w:eastAsia="ru-RU"/>
        </w:rPr>
        <w:t>. № 34:39:000035:182</w:t>
      </w:r>
      <w:r>
        <w:rPr>
          <w:szCs w:val="22"/>
          <w:lang w:eastAsia="ru-RU"/>
        </w:rPr>
        <w:t xml:space="preserve">, </w:t>
      </w:r>
      <w:r w:rsidRPr="00D64AEB">
        <w:rPr>
          <w:szCs w:val="22"/>
          <w:lang w:eastAsia="ru-RU"/>
        </w:rPr>
        <w:t xml:space="preserve">Волгоградская обл., р-н </w:t>
      </w:r>
      <w:proofErr w:type="spellStart"/>
      <w:r w:rsidRPr="00D64AEB">
        <w:rPr>
          <w:szCs w:val="22"/>
          <w:lang w:eastAsia="ru-RU"/>
        </w:rPr>
        <w:t>Фроловский</w:t>
      </w:r>
      <w:proofErr w:type="spellEnd"/>
      <w:r w:rsidRPr="00D64AEB">
        <w:rPr>
          <w:szCs w:val="22"/>
          <w:lang w:eastAsia="ru-RU"/>
        </w:rPr>
        <w:t>, г. Фролово, ул. Октябрьская, д. 292</w:t>
      </w:r>
      <w:r>
        <w:rPr>
          <w:szCs w:val="22"/>
          <w:lang w:eastAsia="ru-RU"/>
        </w:rPr>
        <w:t xml:space="preserve">. Нач. цена: </w:t>
      </w:r>
      <w:r w:rsidRPr="00D64AEB">
        <w:rPr>
          <w:szCs w:val="22"/>
          <w:lang w:eastAsia="ru-RU"/>
        </w:rPr>
        <w:t>689600</w:t>
      </w:r>
      <w:r>
        <w:rPr>
          <w:szCs w:val="22"/>
          <w:lang w:eastAsia="ru-RU"/>
        </w:rPr>
        <w:t xml:space="preserve"> руб. Задаток: 690 руб. Основание реализации – постановление о передаче арестованного имущества на торги от (</w:t>
      </w:r>
      <w:proofErr w:type="spellStart"/>
      <w:r w:rsidRPr="00AD30A6">
        <w:rPr>
          <w:szCs w:val="22"/>
          <w:lang w:eastAsia="ru-RU"/>
        </w:rPr>
        <w:t>Фроловский</w:t>
      </w:r>
      <w:proofErr w:type="spellEnd"/>
      <w:r w:rsidRPr="00AD30A6">
        <w:rPr>
          <w:szCs w:val="22"/>
          <w:lang w:eastAsia="ru-RU"/>
        </w:rPr>
        <w:t xml:space="preserve"> РОСП</w:t>
      </w:r>
      <w:r>
        <w:rPr>
          <w:szCs w:val="22"/>
          <w:lang w:eastAsia="ru-RU"/>
        </w:rPr>
        <w:t xml:space="preserve">), Уведомление № </w:t>
      </w:r>
      <w:r w:rsidRPr="00D64AEB">
        <w:rPr>
          <w:szCs w:val="22"/>
          <w:lang w:eastAsia="ru-RU"/>
        </w:rPr>
        <w:t>13/28</w:t>
      </w:r>
      <w:r>
        <w:rPr>
          <w:szCs w:val="22"/>
          <w:lang w:eastAsia="ru-RU"/>
        </w:rPr>
        <w:t>.</w:t>
      </w:r>
      <w:r w:rsidRPr="00872642">
        <w:rPr>
          <w:szCs w:val="22"/>
          <w:lang w:eastAsia="ru-RU"/>
        </w:rPr>
        <w:t xml:space="preserve"> </w:t>
      </w:r>
    </w:p>
    <w:p w14:paraId="0229321D" w14:textId="77777777" w:rsidR="00555762" w:rsidRDefault="00555762" w:rsidP="00555762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</w:p>
    <w:p w14:paraId="01742216" w14:textId="77777777" w:rsidR="00555762" w:rsidRDefault="00555762" w:rsidP="00555762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proofErr w:type="gramStart"/>
      <w:r>
        <w:rPr>
          <w:b/>
          <w:bCs/>
          <w:szCs w:val="22"/>
          <w:lang w:eastAsia="ru-RU"/>
        </w:rPr>
        <w:t xml:space="preserve">Лот №3 </w:t>
      </w:r>
      <w:r w:rsidRPr="007E1236">
        <w:rPr>
          <w:b/>
          <w:bCs/>
          <w:szCs w:val="22"/>
          <w:lang w:eastAsia="ru-RU"/>
        </w:rPr>
        <w:t>Тупиков Н.А.</w:t>
      </w:r>
      <w:r w:rsidRPr="00D64AEB">
        <w:rPr>
          <w:b/>
          <w:bCs/>
          <w:szCs w:val="22"/>
          <w:lang w:eastAsia="ru-RU"/>
        </w:rPr>
        <w:t xml:space="preserve"> </w:t>
      </w:r>
      <w:r w:rsidRPr="00BD657F">
        <w:rPr>
          <w:b/>
          <w:bCs/>
          <w:szCs w:val="22"/>
          <w:lang w:eastAsia="ru-RU"/>
        </w:rPr>
        <w:t>(</w:t>
      </w:r>
      <w:r w:rsidRPr="007E1236">
        <w:rPr>
          <w:b/>
          <w:bCs/>
          <w:szCs w:val="22"/>
          <w:lang w:eastAsia="ru-RU"/>
        </w:rPr>
        <w:t>14/25</w:t>
      </w:r>
      <w:r w:rsidRPr="00BD657F">
        <w:rPr>
          <w:b/>
          <w:bCs/>
          <w:szCs w:val="22"/>
          <w:lang w:eastAsia="ru-RU"/>
        </w:rPr>
        <w:t>)</w:t>
      </w:r>
      <w:r>
        <w:rPr>
          <w:szCs w:val="22"/>
          <w:lang w:eastAsia="ru-RU"/>
        </w:rPr>
        <w:t xml:space="preserve"> </w:t>
      </w:r>
      <w:r w:rsidRPr="007E1236">
        <w:rPr>
          <w:szCs w:val="22"/>
          <w:lang w:eastAsia="ru-RU"/>
        </w:rPr>
        <w:t xml:space="preserve">Жилое помещение (квартира), пл. 40.4 </w:t>
      </w:r>
      <w:proofErr w:type="spellStart"/>
      <w:r w:rsidRPr="007E1236">
        <w:rPr>
          <w:szCs w:val="22"/>
          <w:lang w:eastAsia="ru-RU"/>
        </w:rPr>
        <w:t>кв.м</w:t>
      </w:r>
      <w:proofErr w:type="spellEnd"/>
      <w:r w:rsidRPr="007E1236">
        <w:rPr>
          <w:szCs w:val="22"/>
          <w:lang w:eastAsia="ru-RU"/>
        </w:rPr>
        <w:t xml:space="preserve">., </w:t>
      </w:r>
      <w:proofErr w:type="spellStart"/>
      <w:r w:rsidRPr="007E1236">
        <w:rPr>
          <w:szCs w:val="22"/>
          <w:lang w:eastAsia="ru-RU"/>
        </w:rPr>
        <w:t>кад</w:t>
      </w:r>
      <w:proofErr w:type="spellEnd"/>
      <w:r w:rsidRPr="007E1236">
        <w:rPr>
          <w:szCs w:val="22"/>
          <w:lang w:eastAsia="ru-RU"/>
        </w:rPr>
        <w:t>. № 34:34:080086:1887</w:t>
      </w:r>
      <w:r>
        <w:rPr>
          <w:szCs w:val="22"/>
          <w:lang w:eastAsia="ru-RU"/>
        </w:rPr>
        <w:t xml:space="preserve">, </w:t>
      </w:r>
      <w:r w:rsidRPr="007E1236">
        <w:rPr>
          <w:szCs w:val="22"/>
          <w:lang w:eastAsia="ru-RU"/>
        </w:rPr>
        <w:t>г. Волгоград, ул. Петропавловская, д. 91, кв. 39</w:t>
      </w:r>
      <w:r>
        <w:rPr>
          <w:szCs w:val="22"/>
          <w:lang w:eastAsia="ru-RU"/>
        </w:rPr>
        <w:t>.</w:t>
      </w:r>
      <w:proofErr w:type="gramEnd"/>
      <w:r>
        <w:rPr>
          <w:szCs w:val="22"/>
          <w:lang w:eastAsia="ru-RU"/>
        </w:rPr>
        <w:t xml:space="preserve"> Нач. цена: </w:t>
      </w:r>
      <w:r w:rsidRPr="007E1236">
        <w:rPr>
          <w:szCs w:val="22"/>
          <w:lang w:eastAsia="ru-RU"/>
        </w:rPr>
        <w:t>1290000</w:t>
      </w:r>
      <w:r>
        <w:rPr>
          <w:szCs w:val="22"/>
          <w:lang w:eastAsia="ru-RU"/>
        </w:rPr>
        <w:t xml:space="preserve"> руб. Задаток: </w:t>
      </w:r>
      <w:r w:rsidRPr="007E1236">
        <w:rPr>
          <w:szCs w:val="22"/>
          <w:lang w:eastAsia="ru-RU"/>
        </w:rPr>
        <w:t>1290</w:t>
      </w:r>
      <w:r>
        <w:rPr>
          <w:szCs w:val="22"/>
          <w:lang w:eastAsia="ru-RU"/>
        </w:rPr>
        <w:t xml:space="preserve"> руб. Основание реализации – постановление о передаче арестованного имущества на торги </w:t>
      </w:r>
      <w:proofErr w:type="gramStart"/>
      <w:r>
        <w:rPr>
          <w:szCs w:val="22"/>
          <w:lang w:eastAsia="ru-RU"/>
        </w:rPr>
        <w:t>от</w:t>
      </w:r>
      <w:proofErr w:type="gramEnd"/>
      <w:r>
        <w:rPr>
          <w:szCs w:val="22"/>
          <w:lang w:eastAsia="ru-RU"/>
        </w:rPr>
        <w:t xml:space="preserve"> (</w:t>
      </w:r>
      <w:r w:rsidRPr="007E1236">
        <w:rPr>
          <w:szCs w:val="22"/>
          <w:lang w:eastAsia="ru-RU"/>
        </w:rPr>
        <w:t>Красноармейский РОСП</w:t>
      </w:r>
      <w:r>
        <w:rPr>
          <w:szCs w:val="22"/>
          <w:lang w:eastAsia="ru-RU"/>
        </w:rPr>
        <w:t xml:space="preserve">), Уведомление № </w:t>
      </w:r>
      <w:r w:rsidRPr="007E1236">
        <w:rPr>
          <w:szCs w:val="22"/>
          <w:lang w:eastAsia="ru-RU"/>
        </w:rPr>
        <w:t>14/25</w:t>
      </w:r>
      <w:r>
        <w:rPr>
          <w:szCs w:val="22"/>
          <w:lang w:eastAsia="ru-RU"/>
        </w:rPr>
        <w:t>.</w:t>
      </w:r>
      <w:r w:rsidRPr="00872642">
        <w:rPr>
          <w:szCs w:val="22"/>
          <w:lang w:eastAsia="ru-RU"/>
        </w:rPr>
        <w:t xml:space="preserve"> </w:t>
      </w:r>
    </w:p>
    <w:p w14:paraId="5F4C452A" w14:textId="77777777" w:rsidR="00555762" w:rsidRDefault="00555762" w:rsidP="00555762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</w:p>
    <w:p w14:paraId="0C063C50" w14:textId="188818EA" w:rsidR="00555762" w:rsidRPr="0091024B" w:rsidRDefault="00555762" w:rsidP="00555762">
      <w:pPr>
        <w:widowControl w:val="0"/>
        <w:autoSpaceDE w:val="0"/>
        <w:autoSpaceDN w:val="0"/>
        <w:adjustRightInd w:val="0"/>
        <w:spacing w:after="0" w:line="240" w:lineRule="auto"/>
        <w:ind w:leftChars="-1" w:hangingChars="1" w:hanging="2"/>
        <w:jc w:val="both"/>
        <w:rPr>
          <w:szCs w:val="22"/>
          <w:lang w:eastAsia="ru-RU"/>
        </w:rPr>
      </w:pPr>
      <w:r>
        <w:rPr>
          <w:b/>
          <w:bCs/>
          <w:szCs w:val="22"/>
          <w:lang w:eastAsia="ru-RU"/>
        </w:rPr>
        <w:t xml:space="preserve">Лот №4 </w:t>
      </w:r>
      <w:r w:rsidRPr="007E1236">
        <w:rPr>
          <w:b/>
          <w:bCs/>
          <w:szCs w:val="22"/>
          <w:lang w:eastAsia="ru-RU"/>
        </w:rPr>
        <w:t>Никитин А.В.</w:t>
      </w:r>
      <w:r>
        <w:rPr>
          <w:b/>
          <w:bCs/>
          <w:szCs w:val="22"/>
          <w:lang w:eastAsia="ru-RU"/>
        </w:rPr>
        <w:t xml:space="preserve"> </w:t>
      </w:r>
      <w:r w:rsidRPr="00BD657F">
        <w:rPr>
          <w:b/>
          <w:bCs/>
          <w:szCs w:val="22"/>
          <w:lang w:eastAsia="ru-RU"/>
        </w:rPr>
        <w:t>(</w:t>
      </w:r>
      <w:r w:rsidRPr="007E1236">
        <w:rPr>
          <w:b/>
          <w:bCs/>
          <w:szCs w:val="22"/>
          <w:lang w:eastAsia="ru-RU"/>
        </w:rPr>
        <w:t>19/37</w:t>
      </w:r>
      <w:r w:rsidRPr="00BD657F">
        <w:rPr>
          <w:b/>
          <w:bCs/>
          <w:szCs w:val="22"/>
          <w:lang w:eastAsia="ru-RU"/>
        </w:rPr>
        <w:t>)</w:t>
      </w:r>
      <w:r>
        <w:rPr>
          <w:szCs w:val="22"/>
          <w:lang w:eastAsia="ru-RU"/>
        </w:rPr>
        <w:t xml:space="preserve"> </w:t>
      </w:r>
      <w:r w:rsidRPr="007E1236">
        <w:rPr>
          <w:szCs w:val="22"/>
          <w:lang w:eastAsia="ru-RU"/>
        </w:rPr>
        <w:t xml:space="preserve">Жилое помещение (квартира), пл. 30,8 </w:t>
      </w:r>
      <w:proofErr w:type="spellStart"/>
      <w:r w:rsidRPr="007E1236">
        <w:rPr>
          <w:szCs w:val="22"/>
          <w:lang w:eastAsia="ru-RU"/>
        </w:rPr>
        <w:t>кв.м</w:t>
      </w:r>
      <w:proofErr w:type="spellEnd"/>
      <w:r w:rsidRPr="007E1236">
        <w:rPr>
          <w:szCs w:val="22"/>
          <w:lang w:eastAsia="ru-RU"/>
        </w:rPr>
        <w:t xml:space="preserve">., </w:t>
      </w:r>
      <w:proofErr w:type="spellStart"/>
      <w:r w:rsidRPr="007E1236">
        <w:rPr>
          <w:szCs w:val="22"/>
          <w:lang w:eastAsia="ru-RU"/>
        </w:rPr>
        <w:t>кад</w:t>
      </w:r>
      <w:proofErr w:type="spellEnd"/>
      <w:r w:rsidRPr="007E1236">
        <w:rPr>
          <w:szCs w:val="22"/>
          <w:lang w:eastAsia="ru-RU"/>
        </w:rPr>
        <w:t>. № 34:34:030032:982</w:t>
      </w:r>
      <w:r>
        <w:rPr>
          <w:szCs w:val="22"/>
          <w:lang w:eastAsia="ru-RU"/>
        </w:rPr>
        <w:t xml:space="preserve">, </w:t>
      </w:r>
      <w:r w:rsidRPr="007E1236">
        <w:rPr>
          <w:szCs w:val="22"/>
          <w:lang w:eastAsia="ru-RU"/>
        </w:rPr>
        <w:t xml:space="preserve">г. Волгоград, ул. 51-й </w:t>
      </w:r>
      <w:proofErr w:type="gramStart"/>
      <w:r w:rsidRPr="007E1236">
        <w:rPr>
          <w:szCs w:val="22"/>
          <w:lang w:eastAsia="ru-RU"/>
        </w:rPr>
        <w:t>Гвардейской</w:t>
      </w:r>
      <w:proofErr w:type="gramEnd"/>
      <w:r w:rsidRPr="007E1236">
        <w:rPr>
          <w:szCs w:val="22"/>
          <w:lang w:eastAsia="ru-RU"/>
        </w:rPr>
        <w:t>, д. 21, кв. 28</w:t>
      </w:r>
      <w:r>
        <w:rPr>
          <w:szCs w:val="22"/>
          <w:lang w:eastAsia="ru-RU"/>
        </w:rPr>
        <w:t xml:space="preserve">. Нач. цена: </w:t>
      </w:r>
      <w:r w:rsidRPr="007E1236">
        <w:rPr>
          <w:szCs w:val="22"/>
          <w:lang w:eastAsia="ru-RU"/>
        </w:rPr>
        <w:t>1040000</w:t>
      </w:r>
      <w:r>
        <w:rPr>
          <w:szCs w:val="22"/>
          <w:lang w:eastAsia="ru-RU"/>
        </w:rPr>
        <w:t xml:space="preserve"> руб. Задаток: </w:t>
      </w:r>
      <w:r w:rsidRPr="007E1236">
        <w:rPr>
          <w:szCs w:val="22"/>
          <w:lang w:eastAsia="ru-RU"/>
        </w:rPr>
        <w:t>1040</w:t>
      </w:r>
      <w:r>
        <w:rPr>
          <w:szCs w:val="22"/>
          <w:lang w:eastAsia="ru-RU"/>
        </w:rPr>
        <w:t xml:space="preserve"> руб. Основание реализации – постановление о передаче арестованного имущества на торги от (</w:t>
      </w:r>
      <w:r w:rsidR="0059703B" w:rsidRPr="0059703B">
        <w:rPr>
          <w:szCs w:val="22"/>
          <w:lang w:eastAsia="ru-RU"/>
        </w:rPr>
        <w:t>Дзержинский РОСП</w:t>
      </w:r>
      <w:bookmarkStart w:id="0" w:name="_GoBack"/>
      <w:bookmarkEnd w:id="0"/>
      <w:r>
        <w:rPr>
          <w:szCs w:val="22"/>
          <w:lang w:eastAsia="ru-RU"/>
        </w:rPr>
        <w:t xml:space="preserve">), Уведомление № </w:t>
      </w:r>
      <w:r w:rsidRPr="007E1236">
        <w:rPr>
          <w:szCs w:val="22"/>
          <w:lang w:eastAsia="ru-RU"/>
        </w:rPr>
        <w:t>19/37</w:t>
      </w:r>
      <w:r>
        <w:rPr>
          <w:szCs w:val="22"/>
          <w:lang w:eastAsia="ru-RU"/>
        </w:rPr>
        <w:t>.</w:t>
      </w:r>
      <w:r w:rsidRPr="00872642">
        <w:rPr>
          <w:szCs w:val="22"/>
          <w:lang w:eastAsia="ru-RU"/>
        </w:rPr>
        <w:t xml:space="preserve"> </w:t>
      </w:r>
    </w:p>
    <w:p w14:paraId="66448A8C" w14:textId="77777777" w:rsidR="00555762" w:rsidRDefault="00555762" w:rsidP="00555762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</w:p>
    <w:p w14:paraId="6E84139E" w14:textId="77777777" w:rsidR="00555762" w:rsidRDefault="00555762" w:rsidP="00555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Шаг аукциона 1% для всех лотов.</w:t>
      </w:r>
    </w:p>
    <w:p w14:paraId="5BF190C7" w14:textId="77777777" w:rsidR="00555762" w:rsidRDefault="00555762" w:rsidP="00555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 w:rsidRPr="002E6265">
        <w:rPr>
          <w:color w:val="000000"/>
        </w:rPr>
        <w:t>В отношении Лотов №№</w:t>
      </w:r>
      <w:r>
        <w:rPr>
          <w:color w:val="000000"/>
        </w:rPr>
        <w:t xml:space="preserve"> 2,3,4 </w:t>
      </w:r>
      <w:r w:rsidRPr="002E6265">
        <w:rPr>
          <w:color w:val="000000"/>
        </w:rPr>
        <w:t>Организатор торгов сведениями о зарегистрированных в жилом помещении лицах не располагает. Информацией о задолженности должника по взносам на капитальный ремонт Организатор не располагает.</w:t>
      </w:r>
    </w:p>
    <w:p w14:paraId="5D4C1036" w14:textId="77777777" w:rsidR="00555762" w:rsidRPr="00732D0C" w:rsidRDefault="00555762" w:rsidP="00555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 w:rsidRPr="00944239">
        <w:rPr>
          <w:color w:val="000000"/>
        </w:rPr>
        <w:t>Аукцион состоится на электронной торговой площадке «</w:t>
      </w:r>
      <w:proofErr w:type="spellStart"/>
      <w:r w:rsidRPr="00944239">
        <w:rPr>
          <w:color w:val="000000"/>
        </w:rPr>
        <w:t>Глобал</w:t>
      </w:r>
      <w:proofErr w:type="spellEnd"/>
      <w:r w:rsidRPr="00944239">
        <w:rPr>
          <w:color w:val="000000"/>
        </w:rPr>
        <w:t xml:space="preserve">» (далее – ЭТП) в сети Интернет по адресу: https://global-etp.ru/ </w:t>
      </w:r>
      <w:r>
        <w:rPr>
          <w:b/>
          <w:bCs/>
          <w:color w:val="000000"/>
        </w:rPr>
        <w:t>07.03</w:t>
      </w:r>
      <w:r w:rsidRPr="00732D0C">
        <w:rPr>
          <w:b/>
          <w:color w:val="000000"/>
        </w:rPr>
        <w:t xml:space="preserve">.2025 года в 10.00ч. </w:t>
      </w:r>
      <w:r w:rsidRPr="00732D0C">
        <w:rPr>
          <w:color w:val="000000"/>
        </w:rPr>
        <w:t>для всех лотов.</w:t>
      </w:r>
    </w:p>
    <w:p w14:paraId="4A16D35D" w14:textId="77777777" w:rsidR="00555762" w:rsidRPr="00732D0C" w:rsidRDefault="00555762" w:rsidP="00555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proofErr w:type="spellStart"/>
      <w:r w:rsidRPr="00732D0C">
        <w:rPr>
          <w:color w:val="000000"/>
        </w:rPr>
        <w:t>Прием</w:t>
      </w:r>
      <w:proofErr w:type="spellEnd"/>
      <w:r w:rsidRPr="00732D0C">
        <w:rPr>
          <w:color w:val="000000"/>
        </w:rPr>
        <w:t xml:space="preserve"> заявок осуществляется </w:t>
      </w:r>
      <w:r w:rsidRPr="00732D0C">
        <w:rPr>
          <w:b/>
          <w:color w:val="000000"/>
        </w:rPr>
        <w:t xml:space="preserve">с </w:t>
      </w:r>
      <w:r>
        <w:rPr>
          <w:b/>
          <w:color w:val="000000"/>
        </w:rPr>
        <w:t>12.02</w:t>
      </w:r>
      <w:r w:rsidRPr="00732D0C">
        <w:rPr>
          <w:b/>
          <w:color w:val="000000"/>
        </w:rPr>
        <w:t>.2025г. с 10-00 час</w:t>
      </w:r>
      <w:proofErr w:type="gramStart"/>
      <w:r w:rsidRPr="00732D0C">
        <w:rPr>
          <w:b/>
          <w:color w:val="000000"/>
        </w:rPr>
        <w:t>.</w:t>
      </w:r>
      <w:proofErr w:type="gramEnd"/>
      <w:r w:rsidRPr="00732D0C">
        <w:rPr>
          <w:color w:val="000000"/>
        </w:rPr>
        <w:t xml:space="preserve"> </w:t>
      </w:r>
      <w:proofErr w:type="gramStart"/>
      <w:r w:rsidRPr="00732D0C">
        <w:rPr>
          <w:b/>
          <w:color w:val="000000"/>
        </w:rPr>
        <w:t>д</w:t>
      </w:r>
      <w:proofErr w:type="gramEnd"/>
      <w:r w:rsidRPr="00732D0C">
        <w:rPr>
          <w:b/>
          <w:color w:val="000000"/>
        </w:rPr>
        <w:t xml:space="preserve">о 16.00 час. </w:t>
      </w:r>
      <w:r>
        <w:rPr>
          <w:b/>
          <w:color w:val="000000"/>
        </w:rPr>
        <w:t>03.03</w:t>
      </w:r>
      <w:r w:rsidRPr="00732D0C">
        <w:rPr>
          <w:b/>
          <w:color w:val="000000"/>
        </w:rPr>
        <w:t>.2025 года</w:t>
      </w:r>
      <w:r w:rsidRPr="00732D0C">
        <w:rPr>
          <w:color w:val="000000"/>
        </w:rPr>
        <w:t xml:space="preserve"> для всех лотов.</w:t>
      </w:r>
    </w:p>
    <w:p w14:paraId="68B77844" w14:textId="77777777" w:rsidR="00555762" w:rsidRDefault="00555762" w:rsidP="00555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 w:rsidRPr="00732D0C">
        <w:rPr>
          <w:color w:val="000000"/>
        </w:rPr>
        <w:t xml:space="preserve">Дата и время подведения итогов </w:t>
      </w:r>
      <w:proofErr w:type="spellStart"/>
      <w:r w:rsidRPr="00732D0C">
        <w:rPr>
          <w:color w:val="000000"/>
        </w:rPr>
        <w:t>приема</w:t>
      </w:r>
      <w:proofErr w:type="spellEnd"/>
      <w:r w:rsidRPr="00732D0C">
        <w:rPr>
          <w:color w:val="000000"/>
        </w:rPr>
        <w:t xml:space="preserve"> заявок </w:t>
      </w:r>
      <w:r>
        <w:rPr>
          <w:b/>
          <w:color w:val="000000"/>
        </w:rPr>
        <w:t>06.03</w:t>
      </w:r>
      <w:r w:rsidRPr="00732D0C">
        <w:rPr>
          <w:b/>
          <w:color w:val="000000"/>
        </w:rPr>
        <w:t>.2025 года 12-00 час</w:t>
      </w:r>
    </w:p>
    <w:p w14:paraId="618DAE9B" w14:textId="77777777" w:rsidR="00555762" w:rsidRDefault="00555762" w:rsidP="00555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Время, указанное в информационном сообщении, Московское.</w:t>
      </w:r>
    </w:p>
    <w:p w14:paraId="366E31F2" w14:textId="77777777" w:rsidR="003D655B" w:rsidRDefault="00144C81" w:rsidP="003D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 xml:space="preserve">  Торги проходят в форме аукциона, открытого по составу участников и по форме подачи предложения о цене на ЭТП «</w:t>
      </w:r>
      <w:proofErr w:type="spellStart"/>
      <w:r>
        <w:rPr>
          <w:color w:val="000000"/>
        </w:rPr>
        <w:t>Глобал</w:t>
      </w:r>
      <w:proofErr w:type="spellEnd"/>
      <w:r>
        <w:rPr>
          <w:color w:val="000000"/>
        </w:rPr>
        <w:t xml:space="preserve">». </w:t>
      </w:r>
      <w:proofErr w:type="spellStart"/>
      <w:r>
        <w:rPr>
          <w:color w:val="000000"/>
        </w:rPr>
        <w:t>Прием</w:t>
      </w:r>
      <w:proofErr w:type="spellEnd"/>
      <w:r>
        <w:rPr>
          <w:color w:val="000000"/>
        </w:rPr>
        <w:t xml:space="preserve"> заявок и проведение аукциона осуществляется согласно регламенту ЭТП, на сайте, указанном выше.</w:t>
      </w:r>
    </w:p>
    <w:p w14:paraId="0B3B178F" w14:textId="1FAFAB75" w:rsidR="00144C81" w:rsidRPr="00144C81" w:rsidRDefault="00144C81" w:rsidP="00144C81">
      <w:pPr>
        <w:spacing w:after="0" w:line="240" w:lineRule="auto"/>
        <w:ind w:firstLine="567"/>
        <w:contextualSpacing/>
        <w:jc w:val="both"/>
        <w:rPr>
          <w:szCs w:val="18"/>
        </w:rPr>
      </w:pPr>
      <w:r w:rsidRPr="00AC3707">
        <w:rPr>
          <w:szCs w:val="18"/>
        </w:rPr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14:paraId="6C4C092F" w14:textId="58C09490" w:rsidR="00CF27A3" w:rsidRPr="00CF27A3" w:rsidRDefault="00B65307" w:rsidP="00144C81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На торги допускаются лица, оплатившие задаток на реквизиты </w:t>
      </w:r>
      <w:r w:rsidR="001B2FB2" w:rsidRPr="003100B1">
        <w:rPr>
          <w:szCs w:val="18"/>
        </w:rPr>
        <w:t xml:space="preserve">Получатель: </w:t>
      </w:r>
      <w:r w:rsidR="00CF27A3" w:rsidRPr="00CF27A3">
        <w:rPr>
          <w:szCs w:val="18"/>
        </w:rPr>
        <w:t xml:space="preserve">УФК по Волгоградской области (ТУ </w:t>
      </w:r>
      <w:proofErr w:type="spellStart"/>
      <w:r w:rsidR="00CF27A3" w:rsidRPr="00CF27A3">
        <w:rPr>
          <w:szCs w:val="18"/>
        </w:rPr>
        <w:t>Росимущ</w:t>
      </w:r>
      <w:r w:rsidR="00CF27A3">
        <w:rPr>
          <w:szCs w:val="18"/>
        </w:rPr>
        <w:t>ества</w:t>
      </w:r>
      <w:proofErr w:type="spellEnd"/>
      <w:r w:rsidR="00CF27A3">
        <w:rPr>
          <w:szCs w:val="18"/>
        </w:rPr>
        <w:t xml:space="preserve"> в Волгоградской области, </w:t>
      </w:r>
      <w:proofErr w:type="gramStart"/>
      <w:r w:rsidR="00CF27A3" w:rsidRPr="00CF27A3">
        <w:rPr>
          <w:szCs w:val="18"/>
        </w:rPr>
        <w:t>л</w:t>
      </w:r>
      <w:proofErr w:type="gramEnd"/>
      <w:r w:rsidR="00CF27A3" w:rsidRPr="00CF27A3">
        <w:rPr>
          <w:szCs w:val="18"/>
        </w:rPr>
        <w:t>/с 05291А18490)</w:t>
      </w:r>
    </w:p>
    <w:p w14:paraId="3C094B08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Единый казначейский </w:t>
      </w:r>
      <w:proofErr w:type="spellStart"/>
      <w:r w:rsidRPr="00CF27A3">
        <w:rPr>
          <w:szCs w:val="18"/>
        </w:rPr>
        <w:t>счет</w:t>
      </w:r>
      <w:proofErr w:type="spellEnd"/>
      <w:r w:rsidRPr="00CF27A3">
        <w:rPr>
          <w:szCs w:val="18"/>
        </w:rPr>
        <w:t xml:space="preserve"> - 40102810445370000021 Отделение </w:t>
      </w:r>
    </w:p>
    <w:p w14:paraId="4B904E98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Волгоград Банка России//УФК по Волгоградской области, </w:t>
      </w:r>
    </w:p>
    <w:p w14:paraId="7A23EB24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г. Волгоград</w:t>
      </w:r>
    </w:p>
    <w:p w14:paraId="4F00C0AF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Номер казначейского счета - 03212643000000012900</w:t>
      </w:r>
    </w:p>
    <w:p w14:paraId="6AECD61C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БИК 011806101</w:t>
      </w:r>
    </w:p>
    <w:p w14:paraId="1ADED687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ОКТМО 18701000</w:t>
      </w:r>
    </w:p>
    <w:p w14:paraId="71D8B150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ИНН 3444168900</w:t>
      </w:r>
    </w:p>
    <w:p w14:paraId="211733B7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КПП 344401001</w:t>
      </w:r>
    </w:p>
    <w:p w14:paraId="1227AB74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ОГРН 1093444002684</w:t>
      </w:r>
    </w:p>
    <w:p w14:paraId="16E94EEB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КБК 00000000000000000000</w:t>
      </w:r>
    </w:p>
    <w:p w14:paraId="0F8555AE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Код нормативного акта: 0001 или 0014 (для залогового имущества).</w:t>
      </w:r>
    </w:p>
    <w:p w14:paraId="0934B28E" w14:textId="77777777" w:rsid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 «Задаток за участие в торгах по реализации арестованного имущества (должник ………) по извещению № ……….. от «___» _______ 20__ г.»</w:t>
      </w:r>
    </w:p>
    <w:p w14:paraId="45B2A9DB" w14:textId="77777777" w:rsidR="00C63321" w:rsidRDefault="00C63321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63321">
        <w:rPr>
          <w:szCs w:val="18"/>
        </w:rPr>
        <w:t xml:space="preserve">Для участия в торгах претенденту необходимо представить следующие </w:t>
      </w:r>
      <w:proofErr w:type="gramStart"/>
      <w:r w:rsidRPr="00C63321">
        <w:rPr>
          <w:szCs w:val="18"/>
        </w:rPr>
        <w:t>скан-образы</w:t>
      </w:r>
      <w:proofErr w:type="gramEnd"/>
      <w:r w:rsidRPr="00C63321">
        <w:rPr>
          <w:szCs w:val="18"/>
        </w:rPr>
        <w:t xml:space="preserve"> документов: - заявку по </w:t>
      </w:r>
      <w:proofErr w:type="spellStart"/>
      <w:r w:rsidRPr="00C63321">
        <w:rPr>
          <w:szCs w:val="18"/>
        </w:rPr>
        <w:t>утвержденной</w:t>
      </w:r>
      <w:proofErr w:type="spellEnd"/>
      <w:r w:rsidRPr="00C63321">
        <w:rPr>
          <w:szCs w:val="18"/>
        </w:rPr>
        <w:t xml:space="preserve">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</w:t>
      </w:r>
      <w:proofErr w:type="spellStart"/>
      <w:r w:rsidRPr="00C63321">
        <w:rPr>
          <w:szCs w:val="18"/>
        </w:rPr>
        <w:t>подается</w:t>
      </w:r>
      <w:proofErr w:type="spellEnd"/>
      <w:r w:rsidRPr="00C63321">
        <w:rPr>
          <w:szCs w:val="18"/>
        </w:rPr>
        <w:t xml:space="preserve"> представителем претендента; - </w:t>
      </w:r>
      <w:proofErr w:type="gramStart"/>
      <w:r w:rsidRPr="00C63321">
        <w:rPr>
          <w:szCs w:val="18"/>
        </w:rPr>
        <w:t xml:space="preserve">копию паспорта претендента и представителя претендента (в случае если заявка </w:t>
      </w:r>
      <w:proofErr w:type="spellStart"/>
      <w:r w:rsidRPr="00C63321">
        <w:rPr>
          <w:szCs w:val="18"/>
        </w:rPr>
        <w:t>подается</w:t>
      </w:r>
      <w:proofErr w:type="spellEnd"/>
      <w:r w:rsidRPr="00C63321">
        <w:rPr>
          <w:szCs w:val="18"/>
        </w:rPr>
        <w:t xml:space="preserve"> представителем претендента); - </w:t>
      </w:r>
      <w:proofErr w:type="spellStart"/>
      <w:r w:rsidRPr="00C63321">
        <w:rPr>
          <w:szCs w:val="18"/>
        </w:rPr>
        <w:t>платежное</w:t>
      </w:r>
      <w:proofErr w:type="spellEnd"/>
      <w:r w:rsidRPr="00C63321">
        <w:rPr>
          <w:szCs w:val="18"/>
        </w:rPr>
        <w:t xml:space="preserve"> поручение (квитанцию) с отметкой банка об исполнении, подтверждающей внесение уча</w:t>
      </w:r>
      <w:r w:rsidR="00274534">
        <w:rPr>
          <w:szCs w:val="18"/>
        </w:rPr>
        <w:t xml:space="preserve">стником торгов задатка на </w:t>
      </w:r>
      <w:proofErr w:type="spellStart"/>
      <w:r w:rsidR="00274534">
        <w:rPr>
          <w:szCs w:val="18"/>
        </w:rPr>
        <w:t>счет</w:t>
      </w:r>
      <w:proofErr w:type="spellEnd"/>
      <w:r w:rsidR="00274534">
        <w:rPr>
          <w:szCs w:val="18"/>
        </w:rPr>
        <w:t xml:space="preserve"> </w:t>
      </w:r>
      <w:r w:rsidRPr="00C63321">
        <w:rPr>
          <w:szCs w:val="18"/>
        </w:rPr>
        <w:t xml:space="preserve">ТУ </w:t>
      </w:r>
      <w:proofErr w:type="spellStart"/>
      <w:r w:rsidRPr="00C63321">
        <w:rPr>
          <w:szCs w:val="18"/>
        </w:rPr>
        <w:t>Росимущества</w:t>
      </w:r>
      <w:proofErr w:type="spellEnd"/>
      <w:r w:rsidRPr="00C63321">
        <w:rPr>
          <w:szCs w:val="18"/>
        </w:rPr>
        <w:t>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  <w:proofErr w:type="gramEnd"/>
      <w:r w:rsidRPr="00C63321">
        <w:rPr>
          <w:szCs w:val="18"/>
        </w:rPr>
        <w:t xml:space="preserve">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</w:t>
      </w:r>
      <w:proofErr w:type="gramStart"/>
      <w:r w:rsidRPr="00C63321">
        <w:rPr>
          <w:szCs w:val="18"/>
        </w:rPr>
        <w:t>)к</w:t>
      </w:r>
      <w:proofErr w:type="gramEnd"/>
      <w:r w:rsidRPr="00C63321">
        <w:rPr>
          <w:szCs w:val="18"/>
        </w:rPr>
        <w:t xml:space="preserve">опия свидетельства о постановке на налоговый </w:t>
      </w:r>
      <w:proofErr w:type="spellStart"/>
      <w:r w:rsidRPr="00C63321">
        <w:rPr>
          <w:szCs w:val="18"/>
        </w:rPr>
        <w:t>учет</w:t>
      </w:r>
      <w:proofErr w:type="spellEnd"/>
      <w:r w:rsidRPr="00C63321">
        <w:rPr>
          <w:szCs w:val="18"/>
        </w:rPr>
        <w:t xml:space="preserve">; </w:t>
      </w:r>
      <w:proofErr w:type="gramStart"/>
      <w:r w:rsidRPr="00C63321">
        <w:rPr>
          <w:szCs w:val="18"/>
        </w:rPr>
        <w:t xml:space="preserve">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</w:t>
      </w:r>
      <w:r w:rsidRPr="00C63321">
        <w:rPr>
          <w:szCs w:val="18"/>
        </w:rPr>
        <w:lastRenderedPageBreak/>
        <w:t>согласия предусмотрена учредительными документами претендента (документы юридического лица должны быть заверены юридическим лицом).</w:t>
      </w:r>
      <w:proofErr w:type="gramEnd"/>
    </w:p>
    <w:p w14:paraId="722B2034" w14:textId="77777777" w:rsidR="00035CE0" w:rsidRPr="003100B1" w:rsidRDefault="00035CE0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Одно лицо им</w:t>
      </w:r>
      <w:r w:rsidR="009F6530" w:rsidRPr="003100B1">
        <w:rPr>
          <w:szCs w:val="18"/>
        </w:rPr>
        <w:t>еет право подать одну заявку. Задато</w:t>
      </w:r>
      <w:r w:rsidRPr="003100B1">
        <w:rPr>
          <w:szCs w:val="18"/>
        </w:rPr>
        <w:t xml:space="preserve">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</w:t>
      </w:r>
      <w:proofErr w:type="spellStart"/>
      <w:r w:rsidRPr="003100B1">
        <w:rPr>
          <w:szCs w:val="18"/>
        </w:rPr>
        <w:t>приема</w:t>
      </w:r>
      <w:proofErr w:type="spellEnd"/>
      <w:r w:rsidRPr="003100B1">
        <w:rPr>
          <w:szCs w:val="18"/>
        </w:rPr>
        <w:t xml:space="preserve"> заявок, указанного в извещении; за исключением случаев, свидетельствующих о наличии обстоятельств непреодолимой силы, а также документально </w:t>
      </w:r>
      <w:proofErr w:type="spellStart"/>
      <w:r w:rsidRPr="003100B1">
        <w:rPr>
          <w:szCs w:val="18"/>
        </w:rPr>
        <w:t>подтвержденных</w:t>
      </w:r>
      <w:proofErr w:type="spellEnd"/>
      <w:r w:rsidRPr="003100B1">
        <w:rPr>
          <w:szCs w:val="18"/>
        </w:rPr>
        <w:t xml:space="preserve">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</w:t>
      </w:r>
      <w:proofErr w:type="gramStart"/>
      <w:r w:rsidRPr="003100B1">
        <w:rPr>
          <w:szCs w:val="18"/>
        </w:rPr>
        <w:t>все документы, перечисленные в извещении либо представлены</w:t>
      </w:r>
      <w:proofErr w:type="gramEnd"/>
      <w:r w:rsidRPr="003100B1">
        <w:rPr>
          <w:szCs w:val="18"/>
        </w:rPr>
        <w:t xml:space="preserve"> документы, несоответствующие требованиям действующего законодательства. </w:t>
      </w:r>
    </w:p>
    <w:p w14:paraId="7B7F6F6F" w14:textId="77777777" w:rsidR="0095466A" w:rsidRPr="003100B1" w:rsidRDefault="0095466A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</w:t>
      </w:r>
      <w:proofErr w:type="gramStart"/>
      <w:r w:rsidRPr="003100B1">
        <w:rPr>
          <w:szCs w:val="18"/>
        </w:rPr>
        <w:t>согласно Регламента</w:t>
      </w:r>
      <w:proofErr w:type="gramEnd"/>
      <w:r w:rsidRPr="003100B1">
        <w:rPr>
          <w:szCs w:val="18"/>
        </w:rPr>
        <w:t xml:space="preserve"> ЭТП.</w:t>
      </w:r>
    </w:p>
    <w:p w14:paraId="62E301F6" w14:textId="77777777" w:rsidR="00362C11" w:rsidRDefault="00362C11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62C11">
        <w:rPr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</w:t>
      </w:r>
      <w:proofErr w:type="spellStart"/>
      <w:r w:rsidRPr="00362C11">
        <w:rPr>
          <w:szCs w:val="18"/>
        </w:rPr>
        <w:t>внесенного</w:t>
      </w:r>
      <w:proofErr w:type="spellEnd"/>
      <w:r w:rsidRPr="00362C11">
        <w:rPr>
          <w:szCs w:val="18"/>
        </w:rPr>
        <w:t xml:space="preserve"> задатка возвращается в течение пяти рабочих дней по письменному заявлению о возврате задатка с указанием реквизитов.</w:t>
      </w:r>
    </w:p>
    <w:p w14:paraId="39CF3853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</w:t>
      </w:r>
      <w:proofErr w:type="gramStart"/>
      <w:r w:rsidRPr="003100B1">
        <w:rPr>
          <w:szCs w:val="18"/>
        </w:rPr>
        <w:t xml:space="preserve">дств в </w:t>
      </w:r>
      <w:proofErr w:type="spellStart"/>
      <w:r w:rsidRPr="003100B1">
        <w:rPr>
          <w:szCs w:val="18"/>
        </w:rPr>
        <w:t>сч</w:t>
      </w:r>
      <w:proofErr w:type="gramEnd"/>
      <w:r w:rsidRPr="003100B1">
        <w:rPr>
          <w:szCs w:val="18"/>
        </w:rPr>
        <w:t>ет</w:t>
      </w:r>
      <w:proofErr w:type="spellEnd"/>
      <w:r w:rsidRPr="003100B1">
        <w:rPr>
          <w:szCs w:val="18"/>
        </w:rPr>
        <w:t xml:space="preserve"> опл</w:t>
      </w:r>
      <w:r w:rsidR="00CD27B2" w:rsidRPr="003100B1">
        <w:rPr>
          <w:szCs w:val="18"/>
        </w:rPr>
        <w:t>аты приобретаемого имущества, задато</w:t>
      </w:r>
      <w:r w:rsidRPr="003100B1">
        <w:rPr>
          <w:szCs w:val="18"/>
        </w:rPr>
        <w:t>к победителю торгов не возвращается. Победитель торгов в течени</w:t>
      </w:r>
      <w:proofErr w:type="gramStart"/>
      <w:r w:rsidRPr="003100B1">
        <w:rPr>
          <w:szCs w:val="18"/>
        </w:rPr>
        <w:t>и</w:t>
      </w:r>
      <w:proofErr w:type="gramEnd"/>
      <w:r w:rsidRPr="003100B1">
        <w:rPr>
          <w:szCs w:val="18"/>
        </w:rPr>
        <w:t xml:space="preserve"> 5 рабочих дней должен оплатить стоимость приобретаемого имущества.</w:t>
      </w:r>
    </w:p>
    <w:p w14:paraId="5DB08897" w14:textId="77777777" w:rsidR="00303578" w:rsidRDefault="00303578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03578">
        <w:rPr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14:paraId="5874EAC9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proofErr w:type="gramStart"/>
      <w:r w:rsidRPr="003100B1">
        <w:rPr>
          <w:szCs w:val="18"/>
        </w:rPr>
        <w:t xml:space="preserve"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</w:t>
      </w:r>
      <w:proofErr w:type="spellStart"/>
      <w:r w:rsidRPr="003100B1">
        <w:rPr>
          <w:szCs w:val="18"/>
        </w:rPr>
        <w:t>чье</w:t>
      </w:r>
      <w:proofErr w:type="spellEnd"/>
      <w:r w:rsidRPr="003100B1">
        <w:rPr>
          <w:szCs w:val="18"/>
        </w:rPr>
        <w:t xml:space="preserve"> участие в торгах может оказать влияние на условия и результаты торгов, а также члены семей, соответствующих физ. лиц.</w:t>
      </w:r>
      <w:proofErr w:type="gramEnd"/>
      <w:r w:rsidRPr="003100B1">
        <w:rPr>
          <w:szCs w:val="18"/>
        </w:rPr>
        <w:t xml:space="preserve"> В силу ст.17 ФЗ от 26.07.2006 № 135-ФЗ «О защите конкуренции» в торгах не могут принимать участие аффилированные лица.</w:t>
      </w:r>
    </w:p>
    <w:p w14:paraId="18600A5F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Извещение является публичной офертой для заключения договора о задатке в соответствии со ст. 437</w:t>
      </w:r>
      <w:r w:rsidR="009F6530" w:rsidRPr="003100B1">
        <w:rPr>
          <w:szCs w:val="18"/>
        </w:rPr>
        <w:t xml:space="preserve"> </w:t>
      </w:r>
      <w:r w:rsidRPr="003100B1">
        <w:rPr>
          <w:szCs w:val="18"/>
        </w:rPr>
        <w:t>ГК РФ, а подача претендентом заявки и перечисление задатка являются акцептом такой оферты.</w:t>
      </w:r>
    </w:p>
    <w:p w14:paraId="377AA0D3" w14:textId="77777777" w:rsidR="0095466A" w:rsidRPr="003100B1" w:rsidRDefault="0095466A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Вознаграждение оператору ЭТП осуществляется </w:t>
      </w:r>
      <w:proofErr w:type="gramStart"/>
      <w:r w:rsidRPr="003100B1">
        <w:rPr>
          <w:szCs w:val="18"/>
        </w:rPr>
        <w:t>согласно Регламента</w:t>
      </w:r>
      <w:proofErr w:type="gramEnd"/>
      <w:r w:rsidRPr="003100B1">
        <w:rPr>
          <w:szCs w:val="18"/>
        </w:rPr>
        <w:t xml:space="preserve"> ЭТП.</w:t>
      </w:r>
    </w:p>
    <w:p w14:paraId="76788EF9" w14:textId="747D70F5" w:rsidR="00B65307" w:rsidRDefault="00E55CBD" w:rsidP="00F02004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</w:t>
      </w:r>
      <w:proofErr w:type="gramStart"/>
      <w:r w:rsidRPr="003100B1">
        <w:rPr>
          <w:szCs w:val="18"/>
        </w:rPr>
        <w:t>с даты выхода</w:t>
      </w:r>
      <w:proofErr w:type="gramEnd"/>
      <w:r w:rsidRPr="003100B1">
        <w:rPr>
          <w:szCs w:val="18"/>
        </w:rPr>
        <w:t xml:space="preserve"> настоящего </w:t>
      </w:r>
      <w:r w:rsidRPr="00652CAD">
        <w:rPr>
          <w:szCs w:val="18"/>
        </w:rPr>
        <w:t xml:space="preserve">извещения </w:t>
      </w:r>
      <w:r w:rsidR="00841C75" w:rsidRPr="00652CAD">
        <w:rPr>
          <w:szCs w:val="18"/>
        </w:rPr>
        <w:t xml:space="preserve">по </w:t>
      </w:r>
      <w:r w:rsidR="00555762">
        <w:rPr>
          <w:b/>
          <w:szCs w:val="18"/>
        </w:rPr>
        <w:t>03.03</w:t>
      </w:r>
      <w:r w:rsidR="00AC3707" w:rsidRPr="00652CAD">
        <w:rPr>
          <w:b/>
          <w:szCs w:val="18"/>
        </w:rPr>
        <w:t>.202</w:t>
      </w:r>
      <w:r w:rsidR="002E4D45" w:rsidRPr="00652CAD">
        <w:rPr>
          <w:b/>
          <w:szCs w:val="18"/>
        </w:rPr>
        <w:t>5</w:t>
      </w:r>
      <w:r w:rsidRPr="003100B1">
        <w:rPr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</w:t>
      </w:r>
      <w:proofErr w:type="spellStart"/>
      <w:r w:rsidRPr="003100B1">
        <w:rPr>
          <w:szCs w:val="18"/>
        </w:rPr>
        <w:t>приема</w:t>
      </w:r>
      <w:proofErr w:type="spellEnd"/>
      <w:r w:rsidRPr="003100B1">
        <w:rPr>
          <w:szCs w:val="18"/>
        </w:rPr>
        <w:t xml:space="preserve"> заявок. Тел</w:t>
      </w:r>
      <w:r w:rsidR="0095466A" w:rsidRPr="003100B1">
        <w:rPr>
          <w:szCs w:val="18"/>
        </w:rPr>
        <w:t xml:space="preserve">. </w:t>
      </w:r>
      <w:r w:rsidR="0044282E">
        <w:rPr>
          <w:szCs w:val="18"/>
        </w:rPr>
        <w:t>89275067692</w:t>
      </w:r>
      <w:r w:rsidR="0095466A" w:rsidRPr="003100B1">
        <w:rPr>
          <w:szCs w:val="18"/>
        </w:rPr>
        <w:t xml:space="preserve">, эл. почта </w:t>
      </w:r>
      <w:hyperlink r:id="rId5" w:history="1">
        <w:r w:rsidR="003100B1" w:rsidRPr="00930B24">
          <w:rPr>
            <w:rStyle w:val="a3"/>
            <w:szCs w:val="18"/>
          </w:rPr>
          <w:t>dialog.torg@inbox.ru</w:t>
        </w:r>
      </w:hyperlink>
      <w:r w:rsidR="0095466A" w:rsidRPr="003100B1">
        <w:rPr>
          <w:szCs w:val="18"/>
        </w:rPr>
        <w:t>.</w:t>
      </w:r>
    </w:p>
    <w:p w14:paraId="0A11DBE0" w14:textId="77777777" w:rsidR="003100B1" w:rsidRPr="003100B1" w:rsidRDefault="003100B1" w:rsidP="003100B1">
      <w:pPr>
        <w:ind w:firstLine="567"/>
        <w:jc w:val="both"/>
      </w:pPr>
    </w:p>
    <w:sectPr w:rsidR="003100B1" w:rsidRPr="003100B1" w:rsidSect="00CC5964"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7"/>
    <w:rsid w:val="000124C2"/>
    <w:rsid w:val="00035CE0"/>
    <w:rsid w:val="0003668E"/>
    <w:rsid w:val="000401C8"/>
    <w:rsid w:val="000609B3"/>
    <w:rsid w:val="0007002D"/>
    <w:rsid w:val="000729CA"/>
    <w:rsid w:val="0008489E"/>
    <w:rsid w:val="000D2440"/>
    <w:rsid w:val="00126852"/>
    <w:rsid w:val="00133D22"/>
    <w:rsid w:val="00133E89"/>
    <w:rsid w:val="00141D9D"/>
    <w:rsid w:val="0014367C"/>
    <w:rsid w:val="00144C81"/>
    <w:rsid w:val="00156BEB"/>
    <w:rsid w:val="001944D1"/>
    <w:rsid w:val="001963EF"/>
    <w:rsid w:val="00197CD5"/>
    <w:rsid w:val="001A232C"/>
    <w:rsid w:val="001B2FB2"/>
    <w:rsid w:val="001C2104"/>
    <w:rsid w:val="001D1CA7"/>
    <w:rsid w:val="001E510B"/>
    <w:rsid w:val="002035C7"/>
    <w:rsid w:val="002061AF"/>
    <w:rsid w:val="00227757"/>
    <w:rsid w:val="00274534"/>
    <w:rsid w:val="002B1CD1"/>
    <w:rsid w:val="002D2565"/>
    <w:rsid w:val="002E23B5"/>
    <w:rsid w:val="002E39C9"/>
    <w:rsid w:val="002E4D45"/>
    <w:rsid w:val="002F338D"/>
    <w:rsid w:val="002F58F9"/>
    <w:rsid w:val="00303578"/>
    <w:rsid w:val="003100B1"/>
    <w:rsid w:val="00317658"/>
    <w:rsid w:val="00321053"/>
    <w:rsid w:val="00335C1A"/>
    <w:rsid w:val="003471C9"/>
    <w:rsid w:val="00350DB3"/>
    <w:rsid w:val="00362C11"/>
    <w:rsid w:val="00363435"/>
    <w:rsid w:val="003810EB"/>
    <w:rsid w:val="0038293D"/>
    <w:rsid w:val="00383139"/>
    <w:rsid w:val="003862B1"/>
    <w:rsid w:val="003D655B"/>
    <w:rsid w:val="0043251B"/>
    <w:rsid w:val="00441117"/>
    <w:rsid w:val="0044282E"/>
    <w:rsid w:val="00460633"/>
    <w:rsid w:val="004B283E"/>
    <w:rsid w:val="004C7546"/>
    <w:rsid w:val="004E3030"/>
    <w:rsid w:val="004E33A1"/>
    <w:rsid w:val="004E59A7"/>
    <w:rsid w:val="005268F7"/>
    <w:rsid w:val="005521C7"/>
    <w:rsid w:val="00555762"/>
    <w:rsid w:val="005911A0"/>
    <w:rsid w:val="0059703B"/>
    <w:rsid w:val="005B0318"/>
    <w:rsid w:val="005E4767"/>
    <w:rsid w:val="005F38EE"/>
    <w:rsid w:val="00612E12"/>
    <w:rsid w:val="0061343B"/>
    <w:rsid w:val="00616F5D"/>
    <w:rsid w:val="00644336"/>
    <w:rsid w:val="0064450C"/>
    <w:rsid w:val="00646494"/>
    <w:rsid w:val="00652CAD"/>
    <w:rsid w:val="00654A1E"/>
    <w:rsid w:val="00660025"/>
    <w:rsid w:val="006735E6"/>
    <w:rsid w:val="006C0071"/>
    <w:rsid w:val="006D0373"/>
    <w:rsid w:val="006D0DD4"/>
    <w:rsid w:val="006F5355"/>
    <w:rsid w:val="007035D1"/>
    <w:rsid w:val="00710808"/>
    <w:rsid w:val="00716C1C"/>
    <w:rsid w:val="007173EB"/>
    <w:rsid w:val="00726146"/>
    <w:rsid w:val="0073230B"/>
    <w:rsid w:val="00735245"/>
    <w:rsid w:val="007433B8"/>
    <w:rsid w:val="0078198F"/>
    <w:rsid w:val="007964DA"/>
    <w:rsid w:val="007C4A23"/>
    <w:rsid w:val="00807D7D"/>
    <w:rsid w:val="00811322"/>
    <w:rsid w:val="00820505"/>
    <w:rsid w:val="00825A82"/>
    <w:rsid w:val="00841C75"/>
    <w:rsid w:val="00871BA1"/>
    <w:rsid w:val="008A0A5F"/>
    <w:rsid w:val="008C116B"/>
    <w:rsid w:val="008D0DA8"/>
    <w:rsid w:val="008E4C5F"/>
    <w:rsid w:val="008E59FF"/>
    <w:rsid w:val="00905425"/>
    <w:rsid w:val="0095466A"/>
    <w:rsid w:val="0099243B"/>
    <w:rsid w:val="00992CAE"/>
    <w:rsid w:val="009B1DB2"/>
    <w:rsid w:val="009C0B93"/>
    <w:rsid w:val="009F6530"/>
    <w:rsid w:val="00A01353"/>
    <w:rsid w:val="00A32764"/>
    <w:rsid w:val="00A54E01"/>
    <w:rsid w:val="00AC18C9"/>
    <w:rsid w:val="00AC3707"/>
    <w:rsid w:val="00AE1522"/>
    <w:rsid w:val="00B003F7"/>
    <w:rsid w:val="00B134B3"/>
    <w:rsid w:val="00B27299"/>
    <w:rsid w:val="00B3144B"/>
    <w:rsid w:val="00B649A6"/>
    <w:rsid w:val="00B65307"/>
    <w:rsid w:val="00B67043"/>
    <w:rsid w:val="00B74FA9"/>
    <w:rsid w:val="00B85573"/>
    <w:rsid w:val="00B859AE"/>
    <w:rsid w:val="00B8673C"/>
    <w:rsid w:val="00B953CF"/>
    <w:rsid w:val="00BD7DBE"/>
    <w:rsid w:val="00BE592A"/>
    <w:rsid w:val="00C1695B"/>
    <w:rsid w:val="00C36B5C"/>
    <w:rsid w:val="00C46353"/>
    <w:rsid w:val="00C50FAF"/>
    <w:rsid w:val="00C63321"/>
    <w:rsid w:val="00C81716"/>
    <w:rsid w:val="00C91F40"/>
    <w:rsid w:val="00CB4990"/>
    <w:rsid w:val="00CC5964"/>
    <w:rsid w:val="00CD27B2"/>
    <w:rsid w:val="00CD3886"/>
    <w:rsid w:val="00CF27A3"/>
    <w:rsid w:val="00CF6D13"/>
    <w:rsid w:val="00D01B06"/>
    <w:rsid w:val="00D02CEB"/>
    <w:rsid w:val="00D1079A"/>
    <w:rsid w:val="00D21AF5"/>
    <w:rsid w:val="00D31AFB"/>
    <w:rsid w:val="00D41CC1"/>
    <w:rsid w:val="00D81AEE"/>
    <w:rsid w:val="00DB3238"/>
    <w:rsid w:val="00DB3572"/>
    <w:rsid w:val="00DB573A"/>
    <w:rsid w:val="00DB5E90"/>
    <w:rsid w:val="00DD5ECD"/>
    <w:rsid w:val="00DE0432"/>
    <w:rsid w:val="00E2244C"/>
    <w:rsid w:val="00E31720"/>
    <w:rsid w:val="00E51964"/>
    <w:rsid w:val="00E55CBD"/>
    <w:rsid w:val="00E94189"/>
    <w:rsid w:val="00E9739E"/>
    <w:rsid w:val="00EC5A94"/>
    <w:rsid w:val="00ED1141"/>
    <w:rsid w:val="00F02004"/>
    <w:rsid w:val="00F06012"/>
    <w:rsid w:val="00F376D1"/>
    <w:rsid w:val="00F44161"/>
    <w:rsid w:val="00F60DC3"/>
    <w:rsid w:val="00F63F86"/>
    <w:rsid w:val="00F74570"/>
    <w:rsid w:val="00FA12EB"/>
    <w:rsid w:val="00FA3A17"/>
    <w:rsid w:val="00FB3D98"/>
    <w:rsid w:val="00FD6550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log.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62</cp:revision>
  <cp:lastPrinted>2023-12-19T10:35:00Z</cp:lastPrinted>
  <dcterms:created xsi:type="dcterms:W3CDTF">2024-01-29T17:56:00Z</dcterms:created>
  <dcterms:modified xsi:type="dcterms:W3CDTF">2025-02-05T09:32:00Z</dcterms:modified>
</cp:coreProperties>
</file>