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1867A8" w:rsidRDefault="001867A8">
      <w:pPr>
        <w:spacing w:after="0"/>
        <w:ind w:firstLine="567"/>
        <w:jc w:val="both"/>
        <w:rPr>
          <w:sz w:val="16"/>
          <w:szCs w:val="16"/>
        </w:rPr>
      </w:pPr>
    </w:p>
    <w:p w14:paraId="6884931A" w14:textId="77777777" w:rsidR="0054102C" w:rsidRDefault="0054102C" w:rsidP="0054102C">
      <w:pPr>
        <w:ind w:firstLine="708"/>
        <w:jc w:val="both"/>
        <w:rPr>
          <w:rFonts w:eastAsia="Times New Roman"/>
          <w:lang w:eastAsia="ar-SA"/>
        </w:rPr>
      </w:pPr>
      <w:r w:rsidRPr="0051116B">
        <w:rPr>
          <w:rFonts w:eastAsia="Times New Roman"/>
          <w:lang w:eastAsia="ar-SA"/>
        </w:rPr>
        <w:t>Территориальное Управление Росимущества в Астраханской области в лице ООО «</w:t>
      </w:r>
      <w:r>
        <w:rPr>
          <w:rFonts w:eastAsia="Times New Roman"/>
          <w:lang w:eastAsia="ar-SA"/>
        </w:rPr>
        <w:t>Партнер</w:t>
      </w:r>
      <w:r w:rsidRPr="0051116B">
        <w:rPr>
          <w:rFonts w:eastAsia="Times New Roman"/>
          <w:lang w:eastAsia="ar-SA"/>
        </w:rPr>
        <w:t>» (далее – Организатор) извещает о проведении торгов в электронной форме по продаже арестованного имущества должников:</w:t>
      </w:r>
    </w:p>
    <w:p w14:paraId="1DEF5A24" w14:textId="77777777" w:rsidR="00B65546" w:rsidRDefault="00B65546" w:rsidP="00B65546">
      <w:pPr>
        <w:ind w:firstLine="708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Первые торги (102-ФЗ)</w:t>
      </w:r>
    </w:p>
    <w:p w14:paraId="0261E981" w14:textId="77777777" w:rsidR="00B65546" w:rsidRDefault="00B65546" w:rsidP="00B65546">
      <w:pPr>
        <w:spacing w:after="0" w:line="240" w:lineRule="auto"/>
        <w:jc w:val="both"/>
        <w:rPr>
          <w:szCs w:val="24"/>
        </w:rPr>
      </w:pPr>
      <w:r w:rsidRPr="00DD4B33">
        <w:rPr>
          <w:b/>
          <w:szCs w:val="24"/>
        </w:rPr>
        <w:t xml:space="preserve">Лот №1 </w:t>
      </w:r>
      <w:r w:rsidRPr="005D7F89">
        <w:rPr>
          <w:b/>
          <w:szCs w:val="24"/>
        </w:rPr>
        <w:t>Варнаков С.В.</w:t>
      </w:r>
      <w:r>
        <w:rPr>
          <w:b/>
          <w:szCs w:val="24"/>
        </w:rPr>
        <w:t xml:space="preserve"> </w:t>
      </w:r>
      <w:r w:rsidRPr="005D7F89">
        <w:rPr>
          <w:szCs w:val="24"/>
        </w:rPr>
        <w:t>Квартира (жилое помещение) с кадастровым номером №30:12:041394:30, общей площадью 50,8 кв.м., расположена по адресу: Астраханская область, г. Астрахань, ул. Дубенская, д. 1, кв</w:t>
      </w:r>
      <w:r>
        <w:rPr>
          <w:szCs w:val="24"/>
        </w:rPr>
        <w:t>. 1</w:t>
      </w:r>
      <w:r w:rsidRPr="00DA478C">
        <w:rPr>
          <w:szCs w:val="24"/>
        </w:rPr>
        <w:t>.</w:t>
      </w:r>
      <w:r w:rsidRPr="00DD4B33">
        <w:rPr>
          <w:szCs w:val="24"/>
        </w:rPr>
        <w:t xml:space="preserve"> Нач. цена: </w:t>
      </w:r>
      <w:r>
        <w:rPr>
          <w:szCs w:val="24"/>
        </w:rPr>
        <w:t xml:space="preserve">1015200 руб. Задаток: </w:t>
      </w:r>
      <w:r w:rsidRPr="005D7F89">
        <w:rPr>
          <w:szCs w:val="24"/>
        </w:rPr>
        <w:t>10 152</w:t>
      </w:r>
      <w:r w:rsidRPr="00DD4B33">
        <w:rPr>
          <w:szCs w:val="24"/>
        </w:rPr>
        <w:t xml:space="preserve"> руб. Основание реализации – Постановление </w:t>
      </w:r>
      <w:r>
        <w:rPr>
          <w:szCs w:val="24"/>
        </w:rPr>
        <w:t>Трусовского</w:t>
      </w:r>
      <w:r w:rsidRPr="00DD4B33">
        <w:rPr>
          <w:szCs w:val="24"/>
        </w:rPr>
        <w:t xml:space="preserve"> РОСП УФССП России по АО о передаче аресто</w:t>
      </w:r>
      <w:r>
        <w:rPr>
          <w:szCs w:val="24"/>
        </w:rPr>
        <w:t>ванного имущества на торги от 08.04.2024, Уведомление УФССП по АО №  101-04</w:t>
      </w:r>
      <w:r w:rsidRPr="00DD4B33">
        <w:rPr>
          <w:szCs w:val="24"/>
        </w:rPr>
        <w:t>.</w:t>
      </w:r>
      <w:r>
        <w:rPr>
          <w:szCs w:val="24"/>
        </w:rPr>
        <w:t xml:space="preserve"> </w:t>
      </w:r>
    </w:p>
    <w:p w14:paraId="5423904C" w14:textId="77777777" w:rsidR="0075721F" w:rsidRDefault="0075721F" w:rsidP="00B65546">
      <w:pPr>
        <w:spacing w:after="0" w:line="240" w:lineRule="auto"/>
        <w:jc w:val="both"/>
        <w:rPr>
          <w:szCs w:val="24"/>
        </w:rPr>
      </w:pPr>
    </w:p>
    <w:p w14:paraId="2611E5B6" w14:textId="77777777" w:rsidR="0075721F" w:rsidRPr="00FD7642" w:rsidRDefault="0075721F" w:rsidP="0075721F">
      <w:pPr>
        <w:spacing w:after="0" w:line="240" w:lineRule="auto"/>
        <w:jc w:val="both"/>
        <w:rPr>
          <w:szCs w:val="24"/>
        </w:rPr>
      </w:pPr>
      <w:r w:rsidRPr="00FD7642">
        <w:rPr>
          <w:b/>
          <w:bCs/>
          <w:szCs w:val="24"/>
        </w:rPr>
        <w:t>Лот №</w:t>
      </w:r>
      <w:r>
        <w:rPr>
          <w:b/>
          <w:bCs/>
          <w:szCs w:val="24"/>
        </w:rPr>
        <w:t>2</w:t>
      </w:r>
      <w:r w:rsidRPr="00FD7642">
        <w:rPr>
          <w:b/>
          <w:bCs/>
          <w:szCs w:val="24"/>
        </w:rPr>
        <w:t xml:space="preserve"> Манукян А.К.</w:t>
      </w:r>
      <w:r w:rsidRPr="00FD7642">
        <w:rPr>
          <w:szCs w:val="24"/>
        </w:rPr>
        <w:t xml:space="preserve"> Квартира (жилое помещение) с кадастровым номером № 30:12:020305:659, общей площадью 58,90 кв.м., расположена по адресу: Астраханская область, г. Астрахань, ул. Савушкина, д. 32, кв. 8. Нач. цена: 2605688,80 руб. Задаток: 26 057 руб. Основание реализации – Постановление Ленинского РОСП УФССП России по АО о передаче арестованного имущества на торги от 26.03.2024, Уведомление УФССП по АО №  87-02. </w:t>
      </w:r>
    </w:p>
    <w:p w14:paraId="17A639BB" w14:textId="77777777" w:rsidR="0075721F" w:rsidRPr="00FD7642" w:rsidRDefault="0075721F" w:rsidP="0075721F">
      <w:pPr>
        <w:spacing w:after="0" w:line="240" w:lineRule="auto"/>
        <w:jc w:val="both"/>
        <w:rPr>
          <w:szCs w:val="24"/>
        </w:rPr>
      </w:pPr>
    </w:p>
    <w:p w14:paraId="5F0180C4" w14:textId="77777777" w:rsidR="0075721F" w:rsidRPr="00FD7642" w:rsidRDefault="0075721F" w:rsidP="0075721F">
      <w:pPr>
        <w:spacing w:after="0" w:line="240" w:lineRule="auto"/>
        <w:jc w:val="both"/>
        <w:rPr>
          <w:szCs w:val="24"/>
        </w:rPr>
      </w:pPr>
      <w:r w:rsidRPr="00FD7642">
        <w:rPr>
          <w:b/>
          <w:bCs/>
          <w:szCs w:val="24"/>
        </w:rPr>
        <w:t>Лот №</w:t>
      </w:r>
      <w:r>
        <w:rPr>
          <w:b/>
          <w:bCs/>
          <w:szCs w:val="24"/>
        </w:rPr>
        <w:t>3</w:t>
      </w:r>
      <w:r w:rsidRPr="00FD7642">
        <w:rPr>
          <w:b/>
          <w:bCs/>
          <w:szCs w:val="24"/>
        </w:rPr>
        <w:t xml:space="preserve"> Панченко Д.Н</w:t>
      </w:r>
      <w:r w:rsidRPr="00FD7642">
        <w:rPr>
          <w:szCs w:val="24"/>
        </w:rPr>
        <w:t xml:space="preserve">. Земельный участок с кадастровым номером № 30:04:160102:1141, общей площадью 500 кв. м., расположен по адресу: Астраханская область, Икрянинский район, с. Ниновка, ул. Астраханская, 28 А. Нач. цена: 464000 руб. Задаток: 4 640 руб. Основание реализации – Постановление Икрянинского РОСП УФССП России по АО о передаче арестованного имущества на торги от 26.03.2024, Уведомление УФССП по АО №  90-09. </w:t>
      </w:r>
    </w:p>
    <w:p w14:paraId="57B5C421" w14:textId="77777777" w:rsidR="0075721F" w:rsidRPr="00FD7642" w:rsidRDefault="0075721F" w:rsidP="0075721F">
      <w:pPr>
        <w:spacing w:after="0" w:line="240" w:lineRule="auto"/>
        <w:jc w:val="both"/>
        <w:rPr>
          <w:szCs w:val="24"/>
        </w:rPr>
      </w:pPr>
    </w:p>
    <w:p w14:paraId="73321986" w14:textId="77777777" w:rsidR="0075721F" w:rsidRPr="00FD7642" w:rsidRDefault="0075721F" w:rsidP="0075721F">
      <w:pPr>
        <w:spacing w:after="0" w:line="240" w:lineRule="auto"/>
        <w:jc w:val="both"/>
        <w:rPr>
          <w:szCs w:val="24"/>
        </w:rPr>
      </w:pPr>
      <w:r w:rsidRPr="00FD7642">
        <w:rPr>
          <w:b/>
          <w:bCs/>
          <w:szCs w:val="24"/>
        </w:rPr>
        <w:t>Лот №</w:t>
      </w:r>
      <w:r>
        <w:rPr>
          <w:b/>
          <w:bCs/>
          <w:szCs w:val="24"/>
        </w:rPr>
        <w:t>4</w:t>
      </w:r>
      <w:r w:rsidRPr="00FD7642">
        <w:rPr>
          <w:b/>
          <w:bCs/>
          <w:szCs w:val="24"/>
        </w:rPr>
        <w:t xml:space="preserve"> </w:t>
      </w:r>
      <w:proofErr w:type="spellStart"/>
      <w:r w:rsidRPr="00FD7642">
        <w:rPr>
          <w:b/>
          <w:bCs/>
          <w:szCs w:val="24"/>
        </w:rPr>
        <w:t>Джакашева</w:t>
      </w:r>
      <w:proofErr w:type="spellEnd"/>
      <w:r w:rsidRPr="00FD7642">
        <w:rPr>
          <w:b/>
          <w:bCs/>
          <w:szCs w:val="24"/>
        </w:rPr>
        <w:t xml:space="preserve"> Б.К.</w:t>
      </w:r>
      <w:r w:rsidRPr="00FD7642">
        <w:rPr>
          <w:szCs w:val="24"/>
        </w:rPr>
        <w:t xml:space="preserve"> Квартира (жилое помещение) с кадастровым номером № 30:02:060103:1253, общей площадью 41,8 кв. м., расположена по адресу: Астраханская область, Володарский район, п. Володарский, ул. Володарского, д. 1, кв. 1. Нач. цена: 510600 руб. Задаток: 5 106 руб. Основание реализации – Постановление Володарского РОСП УФССП России по АО о передаче арестованного имущества на торги от 01.02.2024, Уведомление УФССП по АО №  91-06.</w:t>
      </w:r>
    </w:p>
    <w:p w14:paraId="640A2D54" w14:textId="77777777" w:rsidR="0075721F" w:rsidRPr="00FD7642" w:rsidRDefault="0075721F" w:rsidP="0075721F">
      <w:pPr>
        <w:spacing w:after="0" w:line="240" w:lineRule="auto"/>
        <w:jc w:val="both"/>
        <w:rPr>
          <w:szCs w:val="24"/>
        </w:rPr>
      </w:pPr>
    </w:p>
    <w:p w14:paraId="7579CEE5" w14:textId="77777777" w:rsidR="0075721F" w:rsidRPr="00FD7642" w:rsidRDefault="0075721F" w:rsidP="0075721F">
      <w:pPr>
        <w:spacing w:after="0" w:line="240" w:lineRule="auto"/>
        <w:jc w:val="both"/>
        <w:rPr>
          <w:szCs w:val="24"/>
        </w:rPr>
      </w:pPr>
      <w:r w:rsidRPr="00FD7642">
        <w:rPr>
          <w:b/>
          <w:bCs/>
          <w:szCs w:val="24"/>
        </w:rPr>
        <w:t>Лот №</w:t>
      </w:r>
      <w:r>
        <w:rPr>
          <w:b/>
          <w:bCs/>
          <w:szCs w:val="24"/>
        </w:rPr>
        <w:t>5</w:t>
      </w:r>
      <w:r w:rsidRPr="00FD7642">
        <w:rPr>
          <w:b/>
          <w:bCs/>
          <w:szCs w:val="24"/>
        </w:rPr>
        <w:t xml:space="preserve"> Мартыненко Н.В.</w:t>
      </w:r>
      <w:r w:rsidRPr="00FD7642">
        <w:rPr>
          <w:szCs w:val="24"/>
        </w:rPr>
        <w:t xml:space="preserve"> Квартира (жилое помещение) с кадастровым номером № 30:12:040286:1594, общей площадью 55,5 кв.м., расположена по адресу: г. Астрахань, ул. Тренева, д. 29-б, кв. 9. Нач. цена: 2064000 руб. Задаток: 20 640 руб. Основание реализации – Постановление Трусовского РОСП УФССП России по АО о передаче арестованного имущества на торги от 30.01.2024, Уведомление УФССП по АО №  92-04.</w:t>
      </w:r>
    </w:p>
    <w:p w14:paraId="5D033029" w14:textId="77777777" w:rsidR="0075721F" w:rsidRPr="00FD7642" w:rsidRDefault="0075721F" w:rsidP="0075721F">
      <w:pPr>
        <w:spacing w:after="0" w:line="240" w:lineRule="auto"/>
        <w:jc w:val="both"/>
        <w:rPr>
          <w:szCs w:val="24"/>
        </w:rPr>
      </w:pPr>
    </w:p>
    <w:p w14:paraId="5E5B703B" w14:textId="77777777" w:rsidR="0075721F" w:rsidRDefault="0075721F" w:rsidP="0075721F">
      <w:pPr>
        <w:spacing w:after="0" w:line="240" w:lineRule="auto"/>
        <w:jc w:val="both"/>
        <w:rPr>
          <w:szCs w:val="24"/>
        </w:rPr>
      </w:pPr>
      <w:r w:rsidRPr="00FD7642">
        <w:rPr>
          <w:b/>
          <w:bCs/>
          <w:szCs w:val="24"/>
        </w:rPr>
        <w:t>Лот №</w:t>
      </w:r>
      <w:r>
        <w:rPr>
          <w:b/>
          <w:bCs/>
          <w:szCs w:val="24"/>
        </w:rPr>
        <w:t>6</w:t>
      </w:r>
      <w:r w:rsidRPr="00FD7642">
        <w:rPr>
          <w:b/>
          <w:bCs/>
          <w:szCs w:val="24"/>
        </w:rPr>
        <w:t xml:space="preserve"> </w:t>
      </w:r>
      <w:proofErr w:type="spellStart"/>
      <w:r w:rsidRPr="00FD7642">
        <w:rPr>
          <w:b/>
          <w:bCs/>
          <w:szCs w:val="24"/>
        </w:rPr>
        <w:t>Есетова</w:t>
      </w:r>
      <w:proofErr w:type="spellEnd"/>
      <w:r w:rsidRPr="00FD7642">
        <w:rPr>
          <w:b/>
          <w:bCs/>
          <w:szCs w:val="24"/>
        </w:rPr>
        <w:t xml:space="preserve"> Р.А.</w:t>
      </w:r>
      <w:r w:rsidRPr="00FD7642">
        <w:rPr>
          <w:szCs w:val="24"/>
        </w:rPr>
        <w:t xml:space="preserve"> Земельный участок с кадастровым номером №30:02:060104:1360, общей площадью 662 кв.м., здание (жилой дом) с кадастровым номером №30:02:060104:1806, общей площадью 93,5 кв. м., адрес: обл. Астраханская, р-н Володарский, п. Володарский, ул. Парковая, д. 14. Нач. цена: 1112127 руб. Задаток: 11 122 руб. Основание реализации – Постановление Володарского РОСП УФССП России по АО о передаче арестованного имущества на торги от 10.04.2024, Уведомление УФССП по АО №  100-06</w:t>
      </w:r>
    </w:p>
    <w:p w14:paraId="0724B3C9" w14:textId="77777777" w:rsidR="0075721F" w:rsidRDefault="0075721F" w:rsidP="00B65546">
      <w:pPr>
        <w:spacing w:after="0" w:line="240" w:lineRule="auto"/>
        <w:jc w:val="both"/>
        <w:rPr>
          <w:szCs w:val="24"/>
        </w:rPr>
      </w:pPr>
    </w:p>
    <w:p w14:paraId="0147A5DA" w14:textId="77777777" w:rsidR="00B65546" w:rsidRDefault="00B65546" w:rsidP="00B65546">
      <w:pPr>
        <w:spacing w:after="0" w:line="240" w:lineRule="auto"/>
        <w:jc w:val="both"/>
        <w:rPr>
          <w:szCs w:val="24"/>
        </w:rPr>
      </w:pPr>
    </w:p>
    <w:p w14:paraId="34B24137" w14:textId="77777777" w:rsidR="00B65546" w:rsidRPr="00506052" w:rsidRDefault="00B65546" w:rsidP="00B65546">
      <w:pPr>
        <w:spacing w:after="0" w:line="240" w:lineRule="auto"/>
        <w:ind w:firstLine="567"/>
        <w:jc w:val="both"/>
      </w:pPr>
      <w:r w:rsidRPr="00506052">
        <w:t>Шаг аукциона 1%.</w:t>
      </w:r>
    </w:p>
    <w:p w14:paraId="7DCA3E96" w14:textId="2BEFFE56" w:rsidR="006C467C" w:rsidRDefault="006C467C" w:rsidP="00B65546">
      <w:pPr>
        <w:spacing w:after="0" w:line="240" w:lineRule="auto"/>
        <w:ind w:firstLine="567"/>
        <w:jc w:val="both"/>
      </w:pPr>
      <w:r w:rsidRPr="006C467C">
        <w:t>В отношении Лота №1,2,4,5</w:t>
      </w:r>
      <w:r w:rsidR="00484F05">
        <w:t>,6</w:t>
      </w:r>
      <w:bookmarkStart w:id="0" w:name="_GoBack"/>
      <w:bookmarkEnd w:id="0"/>
      <w:r w:rsidRPr="006C467C">
        <w:t xml:space="preserve"> Организатор торгов сведениями о зарегистрированных в жилом помещении лицах не располагает. Информацией о задолженности должника по взносам на капитальный ремонт Организатор не располагает.</w:t>
      </w:r>
    </w:p>
    <w:p w14:paraId="085780D1" w14:textId="52CFF6A7" w:rsidR="00B65546" w:rsidRPr="00506052" w:rsidRDefault="00B65546" w:rsidP="00B65546">
      <w:pPr>
        <w:spacing w:after="0" w:line="240" w:lineRule="auto"/>
        <w:ind w:firstLine="567"/>
        <w:jc w:val="both"/>
      </w:pPr>
      <w:r w:rsidRPr="00506052">
        <w:t xml:space="preserve">Аукцион состоится на электронной торговой площадке </w:t>
      </w:r>
      <w:r>
        <w:t xml:space="preserve">«Глобал» </w:t>
      </w:r>
      <w:r w:rsidRPr="00506052">
        <w:t xml:space="preserve">(далее – ЭТП) в сети Интернет по адресу: </w:t>
      </w:r>
      <w:r w:rsidRPr="00015A22">
        <w:t>https://global-etp.ru/</w:t>
      </w:r>
      <w:r w:rsidRPr="00506052">
        <w:t xml:space="preserve"> </w:t>
      </w:r>
      <w:r w:rsidRPr="00506052">
        <w:rPr>
          <w:b/>
        </w:rPr>
        <w:t>«</w:t>
      </w:r>
      <w:r>
        <w:rPr>
          <w:b/>
        </w:rPr>
        <w:t>04</w:t>
      </w:r>
      <w:r w:rsidRPr="00506052">
        <w:rPr>
          <w:b/>
        </w:rPr>
        <w:t xml:space="preserve">» </w:t>
      </w:r>
      <w:r>
        <w:rPr>
          <w:b/>
        </w:rPr>
        <w:t xml:space="preserve">июня 2024 </w:t>
      </w:r>
      <w:r w:rsidRPr="00506052">
        <w:rPr>
          <w:b/>
        </w:rPr>
        <w:t xml:space="preserve">года в 10.00ч. </w:t>
      </w:r>
      <w:r w:rsidRPr="00506052">
        <w:t>для всех лотов.</w:t>
      </w:r>
    </w:p>
    <w:p w14:paraId="1FF5827B" w14:textId="77777777" w:rsidR="00B65546" w:rsidRPr="00506052" w:rsidRDefault="00B65546" w:rsidP="00B65546">
      <w:pPr>
        <w:spacing w:after="0" w:line="240" w:lineRule="auto"/>
        <w:ind w:firstLine="567"/>
        <w:jc w:val="both"/>
      </w:pPr>
      <w:r w:rsidRPr="00506052">
        <w:t xml:space="preserve">Прием заявок осуществляется </w:t>
      </w:r>
      <w:r w:rsidRPr="002572A8">
        <w:rPr>
          <w:b/>
        </w:rPr>
        <w:t xml:space="preserve">с </w:t>
      </w:r>
      <w:r>
        <w:rPr>
          <w:b/>
        </w:rPr>
        <w:t>17.05.2024</w:t>
      </w:r>
      <w:r w:rsidRPr="002572A8">
        <w:rPr>
          <w:b/>
        </w:rPr>
        <w:t>г. с 10-00 час.</w:t>
      </w:r>
      <w:r w:rsidRPr="002572A8">
        <w:t xml:space="preserve"> </w:t>
      </w:r>
      <w:r w:rsidRPr="00506052">
        <w:rPr>
          <w:b/>
        </w:rPr>
        <w:t>до 16.00 час. «</w:t>
      </w:r>
      <w:r>
        <w:rPr>
          <w:b/>
        </w:rPr>
        <w:t>31</w:t>
      </w:r>
      <w:r w:rsidRPr="00506052">
        <w:rPr>
          <w:b/>
        </w:rPr>
        <w:t xml:space="preserve">» </w:t>
      </w:r>
      <w:r>
        <w:rPr>
          <w:b/>
        </w:rPr>
        <w:t>мая 2024</w:t>
      </w:r>
      <w:r w:rsidRPr="00506052">
        <w:rPr>
          <w:b/>
        </w:rPr>
        <w:t xml:space="preserve"> года</w:t>
      </w:r>
      <w:r w:rsidRPr="00506052">
        <w:t xml:space="preserve"> для всех лотов.</w:t>
      </w:r>
    </w:p>
    <w:p w14:paraId="289B7723" w14:textId="77777777" w:rsidR="00B65546" w:rsidRPr="00506052" w:rsidRDefault="00B65546" w:rsidP="00B65546">
      <w:pPr>
        <w:spacing w:after="0" w:line="240" w:lineRule="auto"/>
        <w:ind w:firstLine="567"/>
        <w:jc w:val="both"/>
        <w:rPr>
          <w:b/>
        </w:rPr>
      </w:pPr>
      <w:r w:rsidRPr="00506052">
        <w:t xml:space="preserve">Дата и время подведения итогов приема заявок </w:t>
      </w:r>
      <w:r w:rsidRPr="00506052">
        <w:rPr>
          <w:b/>
        </w:rPr>
        <w:t>«</w:t>
      </w:r>
      <w:r>
        <w:rPr>
          <w:b/>
        </w:rPr>
        <w:t>03</w:t>
      </w:r>
      <w:r w:rsidRPr="00506052">
        <w:rPr>
          <w:b/>
        </w:rPr>
        <w:t xml:space="preserve">» </w:t>
      </w:r>
      <w:r>
        <w:rPr>
          <w:b/>
        </w:rPr>
        <w:t>июня 2024</w:t>
      </w:r>
      <w:r w:rsidRPr="00506052">
        <w:rPr>
          <w:b/>
        </w:rPr>
        <w:t xml:space="preserve"> года 12-00 час.</w:t>
      </w:r>
    </w:p>
    <w:p w14:paraId="6F363402" w14:textId="77777777" w:rsidR="00B65546" w:rsidRPr="00506052" w:rsidRDefault="00B65546" w:rsidP="00B65546">
      <w:pPr>
        <w:spacing w:after="0" w:line="240" w:lineRule="auto"/>
        <w:ind w:firstLine="567"/>
        <w:jc w:val="both"/>
      </w:pPr>
      <w:r w:rsidRPr="00506052">
        <w:t>Время, указанное в информационном сообщении, Московское.</w:t>
      </w:r>
    </w:p>
    <w:p w14:paraId="0000001C" w14:textId="763AFDBE" w:rsidR="001867A8" w:rsidRDefault="0097362D">
      <w:pPr>
        <w:spacing w:after="0" w:line="240" w:lineRule="auto"/>
        <w:ind w:firstLine="567"/>
        <w:jc w:val="both"/>
      </w:pPr>
      <w:r>
        <w:t xml:space="preserve">Согласно </w:t>
      </w:r>
      <w:r w:rsidR="00A86407">
        <w:t>Регламента ЭТП заявителям направляются уведомления о принятых аукционной комиссией решениях на адрес эл. почты указанный заявителем.</w:t>
      </w:r>
    </w:p>
    <w:p w14:paraId="0000001D" w14:textId="77777777" w:rsidR="001867A8" w:rsidRDefault="00A86407">
      <w:pPr>
        <w:spacing w:after="0" w:line="240" w:lineRule="auto"/>
        <w:ind w:firstLine="567"/>
        <w:jc w:val="both"/>
      </w:pPr>
      <w:r>
        <w:t xml:space="preserve">Торги проходят в форме аукциона, открытого по составу участников и форме подачи предложения о цене на ЭТП по адресу: https://global-etp.ru/.Прием заявок и проведение аукциона осуществляется согласно регламенту ЭТП, на сайте, указанном выше. </w:t>
      </w:r>
    </w:p>
    <w:p w14:paraId="0000001E" w14:textId="63EE8675" w:rsidR="001867A8" w:rsidRDefault="00A86407">
      <w:pPr>
        <w:spacing w:after="0" w:line="240" w:lineRule="auto"/>
        <w:ind w:firstLine="567"/>
        <w:jc w:val="both"/>
      </w:pPr>
      <w:r>
        <w:t>На торги допускаются лица, оплатившие задаток на реквизиты Получатель: УФК по Астраханской области (ТУ Росимущества в Астраханской области, л/с 05251А20120), ИНН 3017060300 КПП 302501001, Номер счета получателя: 03212643000000012500, Номер счета банка получателя: 40102810445370000017, Наименование банка: ОТДЕЛЕНИЕ АСТРАХАНЬ БАНКА РОССИИ//УФК по Астраханской области г. Астрахань, БИК 011203901, Код 0001. ОКТМО 12701000. Назначение платежа: «Оплата задатка на участие в торгах по продаже имущества должника___</w:t>
      </w:r>
      <w:r w:rsidR="00434B2B">
        <w:t xml:space="preserve">, </w:t>
      </w:r>
      <w:proofErr w:type="spellStart"/>
      <w:r w:rsidR="00434B2B">
        <w:t>ув</w:t>
      </w:r>
      <w:proofErr w:type="spellEnd"/>
      <w:r w:rsidR="00434B2B">
        <w:t>. №______</w:t>
      </w:r>
      <w:r>
        <w:t>».</w:t>
      </w:r>
    </w:p>
    <w:p w14:paraId="0000001F" w14:textId="77777777" w:rsidR="001867A8" w:rsidRDefault="00A86407">
      <w:pPr>
        <w:spacing w:after="0" w:line="240" w:lineRule="auto"/>
        <w:ind w:firstLine="567"/>
        <w:jc w:val="both"/>
      </w:pPr>
      <w:r>
        <w:t xml:space="preserve">Для участия в торгах претенденту необходимо представить следующие скан-образы документов: - заявку по утвержденной Организатором торгов форме с приложением заявления о возврате задатка; - надлежащим образом оформленную доверенность, выданную лицу, уполномоченному действовать от имени заявителя при подаче заявки на участие в торгах, в случае, если заявка подается представителем претендента; - копию паспорта претендента и представителя претендента (в случае если заявка подается представителем претендента); - платежное поручение (квитанцию) с отметкой банка об исполнении, подтверждающей внесение участником торгов задатка на счет ТУ Росимущества; - для индивидуальных предпринимателей дополнительно: а) свидетельство о внесении физического лица в Единый государственный реестр индивидуальных предпринимателей (при наличии) или лист записи ЕГРИП при регистрации ИП; б) выписка из ЕГРИП не позднее 30 дней до даты подачи заявки на участие в аукционе; - для юридических лиц дополнительно: а) копии учредительных документов, б) свидетельство о гос. регистрации в качестве юридического лица (при наличии) или лист записи ЕГРЮЛ при регистрации ЮЛ, в)копия свидетельства о постановке на налоговый учет; г) выписка из ЕГРЮЛ (не позднее 30 дней до даты подачи заявки на участие в торгах); д) документы, подтверждающие полномочия органов управления и должностного лица, подавшего заявку; е) решение </w:t>
      </w:r>
      <w:r>
        <w:lastRenderedPageBreak/>
        <w:t>соответствующего органа управления о приобретении указанного имущества, в случае если необходимость такого согласия предусмотрена учредительными документами претендента (документы юридического лица должны быть заверены юридическим лицом).</w:t>
      </w:r>
    </w:p>
    <w:p w14:paraId="00000020" w14:textId="77777777" w:rsidR="001867A8" w:rsidRDefault="00A86407">
      <w:pPr>
        <w:spacing w:after="0" w:line="240" w:lineRule="auto"/>
        <w:ind w:firstLine="567"/>
        <w:jc w:val="both"/>
      </w:pPr>
      <w:r>
        <w:t xml:space="preserve">Одно лицо имеет право подать одну заявку. Задаток должен поступить не позднее даты и времени окончания приёма заявок. Копия паспорта и др. документов, прилагаемых к заявке, должны содержать все страницы подлинника (включая обложки и развороты). Организатор торгов отказывает заявителю в допуске до участия в торгах в следующих случаях: заявка подана по истечении срока приема заявок, указанного в извещении; за исключением случаев, свидетельствующих о наличии обстоятельств непреодолимой силы, а также документально подтвержденных случаев препятствования заявителю; в своевременной подаче заявки в результате действий (бездействия) организатора торгов; не представлено подтверждение об уплате задатка в срок, указанный в извещении о проведении торгов; представлены не все документы, перечисленные в извещении либо представлены документы, несоответствующие требованиям действующего законодательства. </w:t>
      </w:r>
    </w:p>
    <w:p w14:paraId="00000021" w14:textId="77777777" w:rsidR="001867A8" w:rsidRDefault="00A86407">
      <w:pPr>
        <w:spacing w:after="0" w:line="240" w:lineRule="auto"/>
        <w:ind w:firstLine="567"/>
        <w:jc w:val="both"/>
      </w:pPr>
      <w:r>
        <w:t>Претенденты, признанные участниками торгов, и претенденты, не допущенные к участию в торгах, уведомляются о принятом решении посредством ЭТП, согласно Регламента ЭТП.</w:t>
      </w:r>
    </w:p>
    <w:p w14:paraId="00000022" w14:textId="77777777" w:rsidR="001867A8" w:rsidRDefault="00A86407">
      <w:pPr>
        <w:spacing w:after="0" w:line="240" w:lineRule="auto"/>
        <w:ind w:firstLine="567"/>
        <w:jc w:val="both"/>
      </w:pPr>
      <w:r>
        <w:t>Лицам, подавшим заявки на участие в торгах, но непризнанных участниками аукциона, а также лицам, принявшим участие в торгах, но не выигравших их, либо отозвавшим заявки, сумма внесенного задатка возвращается в течение пяти рабочих дней по письменному заявлению о возврате задатка с указанием реквизитов.</w:t>
      </w:r>
    </w:p>
    <w:p w14:paraId="00000023" w14:textId="77777777" w:rsidR="001867A8" w:rsidRDefault="00A86407">
      <w:pPr>
        <w:spacing w:after="0" w:line="240" w:lineRule="auto"/>
        <w:ind w:firstLine="567"/>
        <w:jc w:val="both"/>
      </w:pPr>
      <w:r>
        <w:t>Выигравшим торги признается лицо, предложившее на торгах наиболее высокую цену. В день торгов с победителем подписывается электронный протокол о рез-х торгов. При отказе от подписания протокола о рез-х торгов и/или внесения денежных средств в счет оплаты приобретаемого имущества, задаток победителю торгов не возвращается. Победитель торгов в течении 5 рабочих дней должен оплатить стоимость приобретаемого имущества.</w:t>
      </w:r>
    </w:p>
    <w:p w14:paraId="00000025" w14:textId="1C30DAE4" w:rsidR="001867A8" w:rsidRDefault="00A86407">
      <w:pPr>
        <w:spacing w:after="0" w:line="240" w:lineRule="auto"/>
        <w:ind w:firstLine="567"/>
        <w:jc w:val="both"/>
      </w:pPr>
      <w:r>
        <w:t>Организатор торгов заключает договор купли-пр</w:t>
      </w:r>
      <w:r w:rsidR="00526AB9">
        <w:t xml:space="preserve">одажи с </w:t>
      </w:r>
      <w:proofErr w:type="gramStart"/>
      <w:r w:rsidR="00526AB9">
        <w:t>лицом, выигравшим торги</w:t>
      </w:r>
      <w:r>
        <w:t xml:space="preserve"> </w:t>
      </w:r>
      <w:r w:rsidR="00526AB9">
        <w:t>н</w:t>
      </w:r>
      <w:r w:rsidR="00526AB9" w:rsidRPr="00526AB9">
        <w:t>е ранее чем через 10 дней со дня размещения протокола о результатах торгов в сети Интернет с победителем торгов заключается</w:t>
      </w:r>
      <w:proofErr w:type="gramEnd"/>
      <w:r w:rsidR="00526AB9" w:rsidRPr="00526AB9">
        <w:t xml:space="preserve"> договор купли-продажи. Договор купли-продажи заключается в электронном виде на ЭТП с применением ЭЦП.      </w:t>
      </w:r>
      <w:r>
        <w:t>В силу п.5 ст.449.1 ГК РФ 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гос. власти, органов местного самоуправления, чье участие в торгах может оказать влияние на условия и результаты торгов, а также члены семей, соответствующих физ. лиц. В силу ст.17 ФЗ от 26.07.2006 № 135-ФЗ «О защите конкуренции» в торгах не могут принимать участие аффилированные лица.</w:t>
      </w:r>
    </w:p>
    <w:p w14:paraId="00000026" w14:textId="77777777" w:rsidR="001867A8" w:rsidRDefault="00A86407">
      <w:pPr>
        <w:spacing w:after="0" w:line="240" w:lineRule="auto"/>
        <w:ind w:firstLine="567"/>
        <w:jc w:val="both"/>
      </w:pPr>
      <w:r>
        <w:t>Извещение является публичной офертой для заключения договора о задатке в соответствии со ст. 437 ГК РФ, а подача претендентом заявки и перечисление задатка являются акцептом такой оферты.</w:t>
      </w:r>
    </w:p>
    <w:p w14:paraId="00000027" w14:textId="77777777" w:rsidR="001867A8" w:rsidRDefault="00A86407">
      <w:pPr>
        <w:spacing w:after="0" w:line="240" w:lineRule="auto"/>
        <w:ind w:firstLine="567"/>
        <w:jc w:val="both"/>
      </w:pPr>
      <w:r>
        <w:t>Вознаграждение оператору ЭТП осуществляется согласно Регламента ЭТП.</w:t>
      </w:r>
    </w:p>
    <w:p w14:paraId="00000028" w14:textId="0D10C7E2" w:rsidR="001867A8" w:rsidRDefault="00A86407">
      <w:pPr>
        <w:spacing w:after="0" w:line="240" w:lineRule="auto"/>
        <w:ind w:firstLine="567"/>
        <w:jc w:val="both"/>
      </w:pPr>
      <w:bookmarkStart w:id="1" w:name="_heading=h.gjdgxs" w:colFirst="0" w:colLast="0"/>
      <w:bookmarkEnd w:id="1"/>
      <w:r>
        <w:t xml:space="preserve">Ознакомиться с доп. информацией о предмете торгов, порядке их проведения, проектной документацией можно на сайте www.torgi.gov.ru, по адресу: 414000, г. Астрахань, ул. </w:t>
      </w:r>
      <w:r w:rsidR="00CF42A9" w:rsidRPr="00CF42A9">
        <w:t xml:space="preserve"> Марии Максаковой, д. 12А, пом. 102</w:t>
      </w:r>
      <w:r>
        <w:t xml:space="preserve"> в рабочие дни с 09-00 до 18-00ч., с даты выхода настоящего извещения по </w:t>
      </w:r>
      <w:r w:rsidR="00B65546">
        <w:rPr>
          <w:b/>
        </w:rPr>
        <w:t>31</w:t>
      </w:r>
      <w:r w:rsidR="00EB4665">
        <w:rPr>
          <w:b/>
        </w:rPr>
        <w:t>.05</w:t>
      </w:r>
      <w:r w:rsidR="00AF65E5">
        <w:rPr>
          <w:b/>
        </w:rPr>
        <w:t>.2024</w:t>
      </w:r>
      <w:r>
        <w:t xml:space="preserve"> года. Время, указанное в информационном сообщении, Московское. Организатор торгов вправе отменить аукцион в любое время до момента подведения итогов приема заявок. Тел. </w:t>
      </w:r>
      <w:r w:rsidR="0054102C" w:rsidRPr="0054102C">
        <w:t>+7 912 303 79 91</w:t>
      </w:r>
      <w:r>
        <w:t xml:space="preserve">, эл. почта </w:t>
      </w:r>
      <w:r w:rsidR="0054102C" w:rsidRPr="0054102C">
        <w:t>astrapartner@mail.ru</w:t>
      </w:r>
      <w:r>
        <w:t>.</w:t>
      </w:r>
    </w:p>
    <w:sectPr w:rsidR="001867A8">
      <w:pgSz w:w="11906" w:h="16838"/>
      <w:pgMar w:top="426" w:right="720" w:bottom="284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7A8"/>
    <w:rsid w:val="001867A8"/>
    <w:rsid w:val="00434B2B"/>
    <w:rsid w:val="00484F05"/>
    <w:rsid w:val="0050195A"/>
    <w:rsid w:val="00526AB9"/>
    <w:rsid w:val="0054102C"/>
    <w:rsid w:val="005F21AD"/>
    <w:rsid w:val="006C467C"/>
    <w:rsid w:val="0075721F"/>
    <w:rsid w:val="0083264F"/>
    <w:rsid w:val="00845AEA"/>
    <w:rsid w:val="0097362D"/>
    <w:rsid w:val="00981AE3"/>
    <w:rsid w:val="009C0F8D"/>
    <w:rsid w:val="00A032D8"/>
    <w:rsid w:val="00A30EEB"/>
    <w:rsid w:val="00A86407"/>
    <w:rsid w:val="00AA47A4"/>
    <w:rsid w:val="00AF65E5"/>
    <w:rsid w:val="00B65546"/>
    <w:rsid w:val="00CF42A9"/>
    <w:rsid w:val="00D22A64"/>
    <w:rsid w:val="00EB4665"/>
    <w:rsid w:val="00F2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89A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59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307"/>
    <w:pPr>
      <w:spacing w:line="240" w:lineRule="atLeast"/>
    </w:pPr>
    <w:rPr>
      <w:rFonts w:eastAsia="Calibri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sid w:val="00B6530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653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5307"/>
    <w:rPr>
      <w:rFonts w:ascii="Segoe UI" w:eastAsia="Calibri" w:hAnsi="Segoe UI" w:cs="Segoe UI"/>
      <w:sz w:val="18"/>
      <w:szCs w:val="18"/>
    </w:r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59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307"/>
    <w:pPr>
      <w:spacing w:line="240" w:lineRule="atLeast"/>
    </w:pPr>
    <w:rPr>
      <w:rFonts w:eastAsia="Calibri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sid w:val="00B6530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653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5307"/>
    <w:rPr>
      <w:rFonts w:ascii="Segoe UI" w:eastAsia="Calibri" w:hAnsi="Segoe UI" w:cs="Segoe UI"/>
      <w:sz w:val="18"/>
      <w:szCs w:val="18"/>
    </w:r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I9+Z21meVKQgGxKmFWiWr2VJ1w==">CgMxLjAyCGguZ2pkZ3hzMghoLmdqZGd4czgAciExd1lIQXlYTU1fZVRISDJObHh5VVJLMGktN1B3ZkxSajY=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1395</Words>
  <Characters>7957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Umbrella project 2</dc:creator>
  <cp:lastModifiedBy>User</cp:lastModifiedBy>
  <cp:revision>25</cp:revision>
  <cp:lastPrinted>2023-12-28T10:45:00Z</cp:lastPrinted>
  <dcterms:created xsi:type="dcterms:W3CDTF">2021-09-23T11:12:00Z</dcterms:created>
  <dcterms:modified xsi:type="dcterms:W3CDTF">2024-05-15T10:45:00Z</dcterms:modified>
</cp:coreProperties>
</file>