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CFF1" w14:textId="77777777"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14:paraId="1C052A9E" w14:textId="77777777"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Росимущества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14:paraId="0D40AF9E" w14:textId="77777777"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14:paraId="60984A12" w14:textId="77777777" w:rsidR="00905425" w:rsidRDefault="00905425" w:rsidP="00B67043">
      <w:pPr>
        <w:widowControl w:val="0"/>
        <w:autoSpaceDE w:val="0"/>
        <w:autoSpaceDN w:val="0"/>
        <w:adjustRightInd w:val="0"/>
        <w:spacing w:after="0" w:line="240" w:lineRule="auto"/>
        <w:ind w:left="709" w:hanging="2"/>
        <w:jc w:val="both"/>
        <w:rPr>
          <w:color w:val="000000"/>
        </w:rPr>
      </w:pPr>
      <w:r w:rsidRPr="00905425">
        <w:rPr>
          <w:color w:val="000000"/>
        </w:rPr>
        <w:t xml:space="preserve">Повторные торги (102-ФЗ): </w:t>
      </w:r>
    </w:p>
    <w:p w14:paraId="72C65E97" w14:textId="77777777" w:rsidR="00B67043" w:rsidRPr="00905425" w:rsidRDefault="00B67043" w:rsidP="00B67043">
      <w:pPr>
        <w:widowControl w:val="0"/>
        <w:autoSpaceDE w:val="0"/>
        <w:autoSpaceDN w:val="0"/>
        <w:adjustRightInd w:val="0"/>
        <w:spacing w:after="0" w:line="240" w:lineRule="auto"/>
        <w:ind w:left="709" w:hanging="2"/>
        <w:jc w:val="both"/>
        <w:rPr>
          <w:color w:val="000000"/>
        </w:rPr>
      </w:pPr>
    </w:p>
    <w:p w14:paraId="4D5E768B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№1 Шашленко П.А. (934/971) </w:t>
      </w:r>
      <w:r w:rsidRPr="00905425">
        <w:rPr>
          <w:color w:val="000000"/>
        </w:rPr>
        <w:t>Земельный участок, кад. № 34:36:000021:168, пл. 400 кв.м.; жилой дом, кад. № 34:10:000000:2025, пл. 99,8 кв.м., Волгоградская область, г. Камышин, ул. Южный городок, д.30. Нач. цена: 2 043 400 руб. Задаток: 2 044 руб. Основание реализации – постановление ОСП по Камышинскому и Ольховскому районам ГУФССП России по Волгоградской области о передаче арестованного имущества на торги от 22.10.2024, Уведомление ГУФССП по ВО № 934/971. Постановление о снижении цены на 15% от 10.01.2025г.</w:t>
      </w:r>
    </w:p>
    <w:p w14:paraId="3BF6A2D0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7FD0EA1D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№2 Майковец А.С. (942/986) </w:t>
      </w:r>
      <w:r w:rsidRPr="00905425">
        <w:rPr>
          <w:color w:val="000000"/>
        </w:rPr>
        <w:t>Квартира, пл. 58,6 кв.м., кад. № 34:35:030201:920, Волгоградская область, г. Волжский, пр. им. Ленина, д. 239, кв. 36. Нач. цена: 2 340 193,48 руб. Задаток: 2 341 руб. Основание реализации – постановление СПИ Волжского ГОСП №2 ГУФССП России по Волгоградской области о передаче арестованного имущества на торги от 12.11.2024, Уведомление ГУФССП по ВО № 942/986. Постановление о снижении цены на 15% от 28.12.2024г.</w:t>
      </w:r>
    </w:p>
    <w:p w14:paraId="0CB2519A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2FF12630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№3 Юрченко А.Г. (933/958) </w:t>
      </w:r>
      <w:r w:rsidRPr="00905425">
        <w:rPr>
          <w:color w:val="000000"/>
        </w:rPr>
        <w:t>Жилой дом, кад. № 34:10:170002:296, пл. 85,9 кв.м.; земельный участок, кад. № 34:10:170002:36, пл. 825 кв.м., Волгоградская область, Камышинский р-н, с. Саломатино, ул. Железнодорожная, д. 14. Нач. цена: 460 360 руб. Задаток: 461 руб. Основание реализации – постановление ОСП по Камышинскому и Ольховскому районам ГУФССП России по Волгоградской области о передаче арестованного имущества на торги от 15.10.2024, Уведомление ГУФССП по ВО № 933/958. Постановление о снижении цены на 15% от 10.01.2025г.</w:t>
      </w:r>
    </w:p>
    <w:p w14:paraId="5152BD7A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6E3BDA71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color w:val="000000"/>
        </w:rPr>
        <w:tab/>
      </w:r>
      <w:r w:rsidRPr="00905425">
        <w:rPr>
          <w:color w:val="000000"/>
        </w:rPr>
        <w:tab/>
        <w:t xml:space="preserve">Первые торги (102-ФЗ): </w:t>
      </w:r>
    </w:p>
    <w:p w14:paraId="09381B30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4877B6E9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№4 Хлебникова А.А. (1080/1120) </w:t>
      </w:r>
      <w:r w:rsidRPr="00905425">
        <w:rPr>
          <w:color w:val="000000"/>
        </w:rPr>
        <w:t>Объект незавершенного строительства, кад. № 34:38:060208:208, площадь застройки в кв. м с округлением до 0,1 кв. м 98,9, Волгоградская область, г. Урюпинск, ул. Киквидзе, д. 38. Нач. цена: 800 000 руб. Задаток: 800 руб. Основание реализации – постановление ОСП по Урюпинскому и Новониколаевскому районам ГУФССП России по Волгоградской области о передаче арестованного имущества на торги от 19.12.2024, Уведомление ГУФССП по ВО № 1080/1120.</w:t>
      </w:r>
    </w:p>
    <w:p w14:paraId="33B0E482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243B1D3B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№5 Спицын А.В. (1081/1119) </w:t>
      </w:r>
      <w:r w:rsidRPr="00905425">
        <w:rPr>
          <w:color w:val="000000"/>
        </w:rPr>
        <w:t>Жилое помещение, пл. 31,5 кв.м., кад. № 34:35:030202:18410, Волгоградская область, г. Волжский, ул. им. генерала Карбышева, д. 59 б, кв. 51. Нач. цена: 1 903 200 руб. Задаток: 1 903 руб. Основание реализации – постановление СПИ Волжского ГОСП №2 ГУФССП России по Волгоградской области о передаче арестованного имущества на торги от 23.12.2024, Уведомление ГУФССП по ВО № 1081/1119.</w:t>
      </w:r>
    </w:p>
    <w:p w14:paraId="0ADD1749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5ED2FD7F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№6 Перфилова Т.С. (1085/1121) </w:t>
      </w:r>
      <w:r w:rsidRPr="00905425">
        <w:rPr>
          <w:color w:val="000000"/>
        </w:rPr>
        <w:t>Помещение жилое (квартира), пл. 30.1 кв.м., кад. № 34:35:030120:8767, Волгоградская область, г. Волжский, ул. Пушкина, д. 48, кв. 94. Нач. цена: 1 742 332,80 руб. Задаток: 1 743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26.12.2024, Уведомление ГУФССП по ВО № 1085/1121.</w:t>
      </w:r>
    </w:p>
    <w:p w14:paraId="5F53D0E5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2D81C047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№7 Барабанова Д.А. (1086/1122) </w:t>
      </w:r>
      <w:r w:rsidRPr="00905425">
        <w:rPr>
          <w:color w:val="000000"/>
        </w:rPr>
        <w:t>Помещение жилое (квартира), пл. 31.9 кв.м., кад. № 34:35:030119:3458, Волгоградская область, г. Волжский, ул. Молодежная, д. 4, кв. 56. Нач. цена: 1394106,40 руб. Задаток: 1 395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26.12.2024, Уведомление ГУФССП по ВО № 1086/1122.</w:t>
      </w:r>
    </w:p>
    <w:p w14:paraId="65BA2A86" w14:textId="77777777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</w:p>
    <w:p w14:paraId="31FE4281" w14:textId="0565FB53" w:rsidR="00905425" w:rsidRPr="00905425" w:rsidRDefault="00905425" w:rsidP="00905425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color w:val="000000"/>
        </w:rPr>
      </w:pPr>
      <w:r w:rsidRPr="00905425">
        <w:rPr>
          <w:b/>
          <w:bCs/>
          <w:color w:val="000000"/>
        </w:rPr>
        <w:t xml:space="preserve">Лот №8 Восканян А.М. (992/1026) </w:t>
      </w:r>
      <w:r w:rsidR="0068360B">
        <w:rPr>
          <w:color w:val="000000"/>
        </w:rPr>
        <w:t>Здание</w:t>
      </w:r>
      <w:r w:rsidRPr="00905425">
        <w:rPr>
          <w:color w:val="000000"/>
        </w:rPr>
        <w:t>, кад. № 34:35:030106:5166, пл. 58,9 кв.м., земельный участок, кад. № 34:35:030106:565, пл. 548 кв.м., Волгоградская область, г. Волжский, СНТ «Вишневый сад», ул. Дачная, д. 1. Нач. цена: 2045621 руб. Задаток: 2 046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26.11.2024, Уведомление ГУФССП по ВО № 992/1026.</w:t>
      </w:r>
    </w:p>
    <w:p w14:paraId="0831CAF8" w14:textId="77777777" w:rsidR="00C50FAF" w:rsidRDefault="00C50FAF" w:rsidP="00C50FAF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79444449" w14:textId="77777777" w:rsidR="00C50FAF" w:rsidRDefault="00C50FAF" w:rsidP="00C50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Шаг аукциона 1% для всех лотов.</w:t>
      </w:r>
    </w:p>
    <w:p w14:paraId="4AFCAD90" w14:textId="77777777" w:rsidR="00C50FAF" w:rsidRDefault="00C50FAF" w:rsidP="00C50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2E6265">
        <w:rPr>
          <w:color w:val="000000"/>
        </w:rPr>
        <w:t>В отношении Лотов №№</w:t>
      </w:r>
      <w:r>
        <w:rPr>
          <w:color w:val="000000"/>
        </w:rPr>
        <w:t xml:space="preserve"> 1,2,3,5,6,7,8</w:t>
      </w:r>
      <w:r w:rsidRPr="002E6265">
        <w:rPr>
          <w:color w:val="000000"/>
        </w:rPr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5A9B4FB1" w14:textId="27E7C482" w:rsidR="00C50FAF" w:rsidRPr="00944239" w:rsidRDefault="00C50FAF" w:rsidP="00C50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944239">
        <w:rPr>
          <w:color w:val="000000"/>
        </w:rPr>
        <w:t xml:space="preserve">Аукцион состоится на электронной торговой площадке «Глобал» (далее – ЭТП) в сети Интернет по адресу: https://global-etp.ru/ </w:t>
      </w:r>
      <w:r w:rsidR="00AC18C9">
        <w:rPr>
          <w:b/>
          <w:bCs/>
          <w:color w:val="000000"/>
        </w:rPr>
        <w:t>14</w:t>
      </w:r>
      <w:r w:rsidRPr="00944239">
        <w:rPr>
          <w:b/>
          <w:bCs/>
          <w:color w:val="000000"/>
        </w:rPr>
        <w:t>.02</w:t>
      </w:r>
      <w:r w:rsidRPr="00944239">
        <w:rPr>
          <w:b/>
          <w:color w:val="000000"/>
        </w:rPr>
        <w:t xml:space="preserve">.2025 года в 10.00ч. </w:t>
      </w:r>
      <w:r w:rsidRPr="00944239">
        <w:rPr>
          <w:color w:val="000000"/>
        </w:rPr>
        <w:t>для всех лотов.</w:t>
      </w:r>
    </w:p>
    <w:p w14:paraId="134D261A" w14:textId="05DFB9FB" w:rsidR="00C50FAF" w:rsidRPr="00944239" w:rsidRDefault="00C50FAF" w:rsidP="00C50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944239">
        <w:rPr>
          <w:color w:val="000000"/>
        </w:rPr>
        <w:t xml:space="preserve">Прием заявок осуществляется </w:t>
      </w:r>
      <w:r w:rsidRPr="00944239">
        <w:rPr>
          <w:b/>
          <w:color w:val="000000"/>
        </w:rPr>
        <w:t xml:space="preserve">с </w:t>
      </w:r>
      <w:r>
        <w:rPr>
          <w:b/>
          <w:color w:val="000000"/>
        </w:rPr>
        <w:t>2</w:t>
      </w:r>
      <w:r w:rsidR="00B134B3">
        <w:rPr>
          <w:b/>
          <w:color w:val="000000"/>
        </w:rPr>
        <w:t>8</w:t>
      </w:r>
      <w:r w:rsidRPr="00944239">
        <w:rPr>
          <w:b/>
          <w:color w:val="000000"/>
        </w:rPr>
        <w:t>.01.2025г. с 10-00 час.</w:t>
      </w:r>
      <w:r w:rsidRPr="00944239">
        <w:rPr>
          <w:color w:val="000000"/>
        </w:rPr>
        <w:t xml:space="preserve"> </w:t>
      </w:r>
      <w:r w:rsidRPr="00944239">
        <w:rPr>
          <w:b/>
          <w:color w:val="000000"/>
        </w:rPr>
        <w:t xml:space="preserve">до 16.00 час. </w:t>
      </w:r>
      <w:r>
        <w:rPr>
          <w:b/>
          <w:color w:val="000000"/>
        </w:rPr>
        <w:t>1</w:t>
      </w:r>
      <w:r w:rsidR="00AC18C9">
        <w:rPr>
          <w:b/>
          <w:color w:val="000000"/>
        </w:rPr>
        <w:t>1</w:t>
      </w:r>
      <w:r w:rsidRPr="00944239">
        <w:rPr>
          <w:b/>
          <w:color w:val="000000"/>
        </w:rPr>
        <w:t>.02.2025 года</w:t>
      </w:r>
      <w:r w:rsidRPr="00944239">
        <w:rPr>
          <w:color w:val="000000"/>
        </w:rPr>
        <w:t xml:space="preserve"> для всех лотов.</w:t>
      </w:r>
    </w:p>
    <w:p w14:paraId="295244B6" w14:textId="4370973B" w:rsidR="00197CD5" w:rsidRDefault="00C50FAF" w:rsidP="00C50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944239">
        <w:rPr>
          <w:color w:val="000000"/>
        </w:rPr>
        <w:t xml:space="preserve">Дата и время подведения итогов приема заявок </w:t>
      </w:r>
      <w:r w:rsidR="00AC18C9" w:rsidRPr="00AC18C9">
        <w:rPr>
          <w:b/>
          <w:bCs/>
          <w:color w:val="000000"/>
        </w:rPr>
        <w:t>13</w:t>
      </w:r>
      <w:r w:rsidRPr="00AC18C9">
        <w:rPr>
          <w:b/>
          <w:bCs/>
          <w:color w:val="000000"/>
        </w:rPr>
        <w:t>.</w:t>
      </w:r>
      <w:r w:rsidRPr="00944239">
        <w:rPr>
          <w:b/>
          <w:color w:val="000000"/>
        </w:rPr>
        <w:t>02.2025 года 12-00 час</w:t>
      </w:r>
    </w:p>
    <w:p w14:paraId="5422B084" w14:textId="77777777" w:rsidR="00197CD5" w:rsidRDefault="00197CD5" w:rsidP="00197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Время, указанное в информационном сообщении, Московское.</w:t>
      </w:r>
    </w:p>
    <w:p w14:paraId="366E31F2" w14:textId="77777777" w:rsidR="003D655B" w:rsidRDefault="00144C81" w:rsidP="003D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  Торги проходят в форме аукциона, открытого по составу участников и по форме подачи предложения о цене на ЭТП «Глобал». Прием заявок и проведение аукциона осуществляется согласно регламенту ЭТП, на сайте, указанном выше.</w:t>
      </w:r>
    </w:p>
    <w:p w14:paraId="0B3B178F" w14:textId="1FAFAB75" w:rsidR="00144C81" w:rsidRPr="00144C81" w:rsidRDefault="00144C81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lastRenderedPageBreak/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6C4C092F" w14:textId="58C09490" w:rsidR="00CF27A3" w:rsidRPr="00CF27A3" w:rsidRDefault="00B65307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>УФК по Волгоградской области (ТУ Росимущ</w:t>
      </w:r>
      <w:r w:rsidR="00CF27A3">
        <w:rPr>
          <w:szCs w:val="18"/>
        </w:rPr>
        <w:t xml:space="preserve">ества в Волгоградской области, </w:t>
      </w:r>
      <w:r w:rsidR="00CF27A3" w:rsidRPr="00CF27A3">
        <w:rPr>
          <w:szCs w:val="18"/>
        </w:rPr>
        <w:t>л/с 05291А18490)</w:t>
      </w:r>
    </w:p>
    <w:p w14:paraId="3C094B0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счет - 40102810445370000021 Отделение </w:t>
      </w:r>
    </w:p>
    <w:p w14:paraId="4B904E9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14:paraId="7A23EB2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14:paraId="4F00C0AF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14:paraId="6AECD61C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14:paraId="1ADED68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14:paraId="71D8B150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14:paraId="211733B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14:paraId="1227AB7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14:paraId="16E94EEB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14:paraId="0F8555AE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14:paraId="0934B28E" w14:textId="77777777"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14:paraId="45B2A9DB" w14:textId="77777777"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>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722B2034" w14:textId="77777777"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7B7F6F6F" w14:textId="77777777"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62E301F6" w14:textId="77777777"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39CF3853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5DB08897" w14:textId="77777777" w:rsidR="00303578" w:rsidRDefault="00303578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03578">
        <w:rPr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14:paraId="5874EAC9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18600A5F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377AA0D3" w14:textId="77777777"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Вознаграждение оператору ЭТП осуществляется согласно Регламента ЭТП.</w:t>
      </w:r>
    </w:p>
    <w:p w14:paraId="76788EF9" w14:textId="6D19855E"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с даты выхода настоящего </w:t>
      </w:r>
      <w:r w:rsidRPr="00652CAD">
        <w:rPr>
          <w:szCs w:val="18"/>
        </w:rPr>
        <w:t xml:space="preserve">извещения </w:t>
      </w:r>
      <w:r w:rsidR="00841C75" w:rsidRPr="00652CAD">
        <w:rPr>
          <w:szCs w:val="18"/>
        </w:rPr>
        <w:t xml:space="preserve">по </w:t>
      </w:r>
      <w:r w:rsidR="00C50FAF">
        <w:rPr>
          <w:b/>
          <w:szCs w:val="18"/>
        </w:rPr>
        <w:t>1</w:t>
      </w:r>
      <w:r w:rsidR="00AC18C9">
        <w:rPr>
          <w:b/>
          <w:szCs w:val="18"/>
        </w:rPr>
        <w:t>1</w:t>
      </w:r>
      <w:r w:rsidR="00652CAD" w:rsidRPr="00652CAD">
        <w:rPr>
          <w:b/>
          <w:szCs w:val="18"/>
        </w:rPr>
        <w:t>.02</w:t>
      </w:r>
      <w:r w:rsidR="00AC3707" w:rsidRPr="00652CAD">
        <w:rPr>
          <w:b/>
          <w:szCs w:val="18"/>
        </w:rPr>
        <w:t>.202</w:t>
      </w:r>
      <w:r w:rsidR="002E4D45" w:rsidRPr="00652CAD">
        <w:rPr>
          <w:b/>
          <w:szCs w:val="18"/>
        </w:rPr>
        <w:t>5</w:t>
      </w:r>
      <w:r w:rsidRPr="003100B1">
        <w:rPr>
          <w:szCs w:val="18"/>
        </w:rPr>
        <w:t xml:space="preserve"> года. Время, указанное в информационном </w:t>
      </w:r>
      <w:r w:rsidRPr="003100B1">
        <w:rPr>
          <w:szCs w:val="18"/>
        </w:rPr>
        <w:lastRenderedPageBreak/>
        <w:t>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</w:t>
      </w:r>
      <w:r w:rsidR="0044282E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4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14:paraId="0A11DBE0" w14:textId="77777777" w:rsidR="003100B1" w:rsidRPr="003100B1" w:rsidRDefault="003100B1" w:rsidP="003100B1">
      <w:pPr>
        <w:ind w:firstLine="567"/>
        <w:jc w:val="both"/>
      </w:pPr>
    </w:p>
    <w:sectPr w:rsidR="003100B1" w:rsidRPr="003100B1" w:rsidSect="00CC5964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07"/>
    <w:rsid w:val="000124C2"/>
    <w:rsid w:val="00035CE0"/>
    <w:rsid w:val="0003668E"/>
    <w:rsid w:val="000401C8"/>
    <w:rsid w:val="000609B3"/>
    <w:rsid w:val="0007002D"/>
    <w:rsid w:val="0008489E"/>
    <w:rsid w:val="000B564D"/>
    <w:rsid w:val="000D2440"/>
    <w:rsid w:val="00126852"/>
    <w:rsid w:val="00133D22"/>
    <w:rsid w:val="00133E89"/>
    <w:rsid w:val="00141D9D"/>
    <w:rsid w:val="0014367C"/>
    <w:rsid w:val="00144C81"/>
    <w:rsid w:val="00156BEB"/>
    <w:rsid w:val="001944D1"/>
    <w:rsid w:val="001963EF"/>
    <w:rsid w:val="00197CD5"/>
    <w:rsid w:val="001A232C"/>
    <w:rsid w:val="001B2FB2"/>
    <w:rsid w:val="001C2104"/>
    <w:rsid w:val="001D1CA7"/>
    <w:rsid w:val="001E510B"/>
    <w:rsid w:val="002035C7"/>
    <w:rsid w:val="002061AF"/>
    <w:rsid w:val="00274534"/>
    <w:rsid w:val="002B1CD1"/>
    <w:rsid w:val="002D2565"/>
    <w:rsid w:val="002E23B5"/>
    <w:rsid w:val="002E39C9"/>
    <w:rsid w:val="002E4D45"/>
    <w:rsid w:val="002F338D"/>
    <w:rsid w:val="002F58F9"/>
    <w:rsid w:val="00303578"/>
    <w:rsid w:val="003100B1"/>
    <w:rsid w:val="00317658"/>
    <w:rsid w:val="00321053"/>
    <w:rsid w:val="00335C1A"/>
    <w:rsid w:val="003471C9"/>
    <w:rsid w:val="00350DB3"/>
    <w:rsid w:val="00362C11"/>
    <w:rsid w:val="003810EB"/>
    <w:rsid w:val="0038293D"/>
    <w:rsid w:val="00383139"/>
    <w:rsid w:val="003862B1"/>
    <w:rsid w:val="003D655B"/>
    <w:rsid w:val="0043251B"/>
    <w:rsid w:val="00441117"/>
    <w:rsid w:val="0044282E"/>
    <w:rsid w:val="00460633"/>
    <w:rsid w:val="004B283E"/>
    <w:rsid w:val="004C7546"/>
    <w:rsid w:val="004E3030"/>
    <w:rsid w:val="004E33A1"/>
    <w:rsid w:val="004E59A7"/>
    <w:rsid w:val="005268F7"/>
    <w:rsid w:val="005521C7"/>
    <w:rsid w:val="005911A0"/>
    <w:rsid w:val="005B0318"/>
    <w:rsid w:val="005E4767"/>
    <w:rsid w:val="005F38EE"/>
    <w:rsid w:val="00612E12"/>
    <w:rsid w:val="0061343B"/>
    <w:rsid w:val="00616F5D"/>
    <w:rsid w:val="00644336"/>
    <w:rsid w:val="0064450C"/>
    <w:rsid w:val="00646494"/>
    <w:rsid w:val="00652CAD"/>
    <w:rsid w:val="00654A1E"/>
    <w:rsid w:val="00660025"/>
    <w:rsid w:val="006735E6"/>
    <w:rsid w:val="0068360B"/>
    <w:rsid w:val="006D0373"/>
    <w:rsid w:val="006D0DD4"/>
    <w:rsid w:val="006F5355"/>
    <w:rsid w:val="007035D1"/>
    <w:rsid w:val="00710808"/>
    <w:rsid w:val="00716C1C"/>
    <w:rsid w:val="007173EB"/>
    <w:rsid w:val="00726146"/>
    <w:rsid w:val="0073230B"/>
    <w:rsid w:val="00735245"/>
    <w:rsid w:val="007433B8"/>
    <w:rsid w:val="0078198F"/>
    <w:rsid w:val="007C4A23"/>
    <w:rsid w:val="00807D7D"/>
    <w:rsid w:val="00811322"/>
    <w:rsid w:val="00820505"/>
    <w:rsid w:val="00825A82"/>
    <w:rsid w:val="00841C75"/>
    <w:rsid w:val="00871BA1"/>
    <w:rsid w:val="008A0A5F"/>
    <w:rsid w:val="008C116B"/>
    <w:rsid w:val="008D0DA8"/>
    <w:rsid w:val="008E4C5F"/>
    <w:rsid w:val="008E59FF"/>
    <w:rsid w:val="00905425"/>
    <w:rsid w:val="0095466A"/>
    <w:rsid w:val="0099243B"/>
    <w:rsid w:val="00992CAE"/>
    <w:rsid w:val="009B1DB2"/>
    <w:rsid w:val="009C0B93"/>
    <w:rsid w:val="009F6530"/>
    <w:rsid w:val="00A01353"/>
    <w:rsid w:val="00A32764"/>
    <w:rsid w:val="00A54E01"/>
    <w:rsid w:val="00AC18C9"/>
    <w:rsid w:val="00AC3707"/>
    <w:rsid w:val="00AE1522"/>
    <w:rsid w:val="00B003F7"/>
    <w:rsid w:val="00B134B3"/>
    <w:rsid w:val="00B27299"/>
    <w:rsid w:val="00B3144B"/>
    <w:rsid w:val="00B649A6"/>
    <w:rsid w:val="00B65307"/>
    <w:rsid w:val="00B67043"/>
    <w:rsid w:val="00B74FA9"/>
    <w:rsid w:val="00B85573"/>
    <w:rsid w:val="00B859AE"/>
    <w:rsid w:val="00B8673C"/>
    <w:rsid w:val="00B953CF"/>
    <w:rsid w:val="00BD7DBE"/>
    <w:rsid w:val="00BE592A"/>
    <w:rsid w:val="00C1695B"/>
    <w:rsid w:val="00C36B5C"/>
    <w:rsid w:val="00C46353"/>
    <w:rsid w:val="00C50FAF"/>
    <w:rsid w:val="00C63321"/>
    <w:rsid w:val="00C81716"/>
    <w:rsid w:val="00C91F40"/>
    <w:rsid w:val="00CC5964"/>
    <w:rsid w:val="00CD27B2"/>
    <w:rsid w:val="00CD3886"/>
    <w:rsid w:val="00CF27A3"/>
    <w:rsid w:val="00CF6D13"/>
    <w:rsid w:val="00D01B06"/>
    <w:rsid w:val="00D02CEB"/>
    <w:rsid w:val="00D1079A"/>
    <w:rsid w:val="00D21AF5"/>
    <w:rsid w:val="00D31AFB"/>
    <w:rsid w:val="00D41CC1"/>
    <w:rsid w:val="00D81AEE"/>
    <w:rsid w:val="00DB3238"/>
    <w:rsid w:val="00DB3572"/>
    <w:rsid w:val="00DB573A"/>
    <w:rsid w:val="00DB5E90"/>
    <w:rsid w:val="00DD5ECD"/>
    <w:rsid w:val="00DE0432"/>
    <w:rsid w:val="00E2244C"/>
    <w:rsid w:val="00E31720"/>
    <w:rsid w:val="00E51964"/>
    <w:rsid w:val="00E55CBD"/>
    <w:rsid w:val="00E94189"/>
    <w:rsid w:val="00E9739E"/>
    <w:rsid w:val="00EC5A94"/>
    <w:rsid w:val="00ED1141"/>
    <w:rsid w:val="00F02004"/>
    <w:rsid w:val="00F06012"/>
    <w:rsid w:val="00F376D1"/>
    <w:rsid w:val="00F44161"/>
    <w:rsid w:val="00F60DC3"/>
    <w:rsid w:val="00F63F86"/>
    <w:rsid w:val="00F74570"/>
    <w:rsid w:val="00FA12EB"/>
    <w:rsid w:val="00FA3A17"/>
    <w:rsid w:val="00FB3D9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198"/>
  <w15:docId w15:val="{371A662F-DE14-4BAF-A56E-340038C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log.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56</cp:revision>
  <cp:lastPrinted>2023-12-19T10:35:00Z</cp:lastPrinted>
  <dcterms:created xsi:type="dcterms:W3CDTF">2024-01-29T17:56:00Z</dcterms:created>
  <dcterms:modified xsi:type="dcterms:W3CDTF">2025-01-27T11:02:00Z</dcterms:modified>
</cp:coreProperties>
</file>